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37E" w:rsidRDefault="0023137E" w:rsidP="0023137E">
      <w:pPr>
        <w:pStyle w:val="HTMLPreformatted"/>
        <w:shd w:val="clear" w:color="auto" w:fill="F8F9FA"/>
        <w:jc w:val="both"/>
        <w:rPr>
          <w:rFonts w:ascii="Arial" w:hAnsi="Arial" w:cs="Arial"/>
          <w:sz w:val="24"/>
          <w:szCs w:val="24"/>
        </w:rPr>
      </w:pPr>
      <w:r>
        <w:rPr>
          <w:rFonts w:ascii="Arial" w:hAnsi="Arial" w:cs="Arial"/>
          <w:sz w:val="24"/>
          <w:szCs w:val="24"/>
        </w:rPr>
        <w:t>This Research utilized a descriptive quantitative design (</w:t>
      </w:r>
      <w:proofErr w:type="spellStart"/>
      <w:r>
        <w:rPr>
          <w:rFonts w:ascii="Arial" w:hAnsi="Arial" w:cs="Arial"/>
          <w:sz w:val="24"/>
          <w:szCs w:val="24"/>
        </w:rPr>
        <w:t>Sugiyono</w:t>
      </w:r>
      <w:proofErr w:type="spellEnd"/>
      <w:r>
        <w:rPr>
          <w:rFonts w:ascii="Arial" w:hAnsi="Arial" w:cs="Arial"/>
          <w:sz w:val="24"/>
          <w:szCs w:val="24"/>
        </w:rPr>
        <w:t xml:space="preserve">, 2008). Which is implemented to investigate and classify the result of student’s opinions about learning vocabulary through </w:t>
      </w:r>
      <w:proofErr w:type="spellStart"/>
      <w:r>
        <w:rPr>
          <w:rFonts w:ascii="Arial" w:hAnsi="Arial" w:cs="Arial"/>
          <w:sz w:val="24"/>
          <w:szCs w:val="24"/>
        </w:rPr>
        <w:t>Blooket</w:t>
      </w:r>
      <w:proofErr w:type="spellEnd"/>
      <w:r>
        <w:rPr>
          <w:rFonts w:ascii="Arial" w:hAnsi="Arial" w:cs="Arial"/>
          <w:sz w:val="24"/>
          <w:szCs w:val="24"/>
        </w:rPr>
        <w:t xml:space="preserve"> Game application. In this </w:t>
      </w:r>
      <w:proofErr w:type="gramStart"/>
      <w:r>
        <w:rPr>
          <w:rFonts w:ascii="Arial" w:hAnsi="Arial" w:cs="Arial"/>
          <w:sz w:val="24"/>
          <w:szCs w:val="24"/>
        </w:rPr>
        <w:t>research,  the</w:t>
      </w:r>
      <w:proofErr w:type="gramEnd"/>
      <w:r>
        <w:rPr>
          <w:rFonts w:ascii="Arial" w:hAnsi="Arial" w:cs="Arial"/>
          <w:sz w:val="24"/>
          <w:szCs w:val="24"/>
        </w:rPr>
        <w:t xml:space="preserve"> participant was 40 students of public Junior high school who are from grades 7,8, and 9 of Junior high school consisting of 18 males and 22 females. They had been recruited through the teacher primarily based on data on individual gadgets, additionally they come from any degree of English </w:t>
      </w:r>
      <w:proofErr w:type="spellStart"/>
      <w:r>
        <w:rPr>
          <w:rFonts w:ascii="Arial" w:hAnsi="Arial" w:cs="Arial"/>
          <w:sz w:val="24"/>
          <w:szCs w:val="24"/>
        </w:rPr>
        <w:t>skillability</w:t>
      </w:r>
      <w:proofErr w:type="spellEnd"/>
      <w:r>
        <w:rPr>
          <w:rFonts w:ascii="Arial" w:hAnsi="Arial" w:cs="Arial"/>
          <w:sz w:val="24"/>
          <w:szCs w:val="24"/>
        </w:rPr>
        <w:t xml:space="preserve">. </w:t>
      </w:r>
    </w:p>
    <w:p w:rsidR="0023137E" w:rsidRDefault="0023137E" w:rsidP="0023137E">
      <w:pPr>
        <w:pStyle w:val="HTMLPreformatted"/>
        <w:shd w:val="clear" w:color="auto" w:fill="F8F9FA"/>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The data collected in this research utilized an integration questionnaire. A total of 14 questions were given to the participant through Google Forms to see students’ perception of using </w:t>
      </w:r>
      <w:proofErr w:type="spellStart"/>
      <w:r>
        <w:rPr>
          <w:rFonts w:ascii="Arial" w:hAnsi="Arial" w:cs="Arial"/>
          <w:sz w:val="24"/>
          <w:szCs w:val="24"/>
        </w:rPr>
        <w:t>Blooket</w:t>
      </w:r>
      <w:proofErr w:type="spellEnd"/>
      <w:r>
        <w:rPr>
          <w:rFonts w:ascii="Arial" w:hAnsi="Arial" w:cs="Arial"/>
          <w:sz w:val="24"/>
          <w:szCs w:val="24"/>
        </w:rPr>
        <w:t xml:space="preserve"> to enhance their vocabulary mastery. Content analysis was utilized to identify </w:t>
      </w:r>
      <w:proofErr w:type="spellStart"/>
      <w:r>
        <w:rPr>
          <w:rFonts w:ascii="Arial" w:hAnsi="Arial" w:cs="Arial"/>
          <w:sz w:val="24"/>
          <w:szCs w:val="24"/>
        </w:rPr>
        <w:t>Students’s</w:t>
      </w:r>
      <w:proofErr w:type="spellEnd"/>
      <w:r>
        <w:rPr>
          <w:rFonts w:ascii="Arial" w:hAnsi="Arial" w:cs="Arial"/>
          <w:sz w:val="24"/>
          <w:szCs w:val="24"/>
        </w:rPr>
        <w:t xml:space="preserve"> opinions related to their perception of vocabulary mastery through the </w:t>
      </w:r>
      <w:proofErr w:type="spellStart"/>
      <w:r>
        <w:rPr>
          <w:rFonts w:ascii="Arial" w:hAnsi="Arial" w:cs="Arial"/>
          <w:sz w:val="24"/>
          <w:szCs w:val="24"/>
        </w:rPr>
        <w:t>Blooket</w:t>
      </w:r>
      <w:proofErr w:type="spellEnd"/>
      <w:r>
        <w:rPr>
          <w:rFonts w:ascii="Arial" w:hAnsi="Arial" w:cs="Arial"/>
          <w:sz w:val="24"/>
          <w:szCs w:val="24"/>
        </w:rPr>
        <w:t xml:space="preserve"> game. The data was obtained through close-ended questionnaires that were </w:t>
      </w:r>
      <w:proofErr w:type="spellStart"/>
      <w:r>
        <w:rPr>
          <w:rFonts w:ascii="Arial" w:hAnsi="Arial" w:cs="Arial"/>
          <w:sz w:val="24"/>
          <w:szCs w:val="24"/>
        </w:rPr>
        <w:t>analyzed</w:t>
      </w:r>
      <w:proofErr w:type="spellEnd"/>
      <w:r>
        <w:rPr>
          <w:rFonts w:ascii="Arial" w:hAnsi="Arial" w:cs="Arial"/>
          <w:sz w:val="24"/>
          <w:szCs w:val="24"/>
        </w:rPr>
        <w:t xml:space="preserve"> using Microsoft Excel. The score will be found from each item in the questionnaires. Table 1 show the frequency and the Converted Score.</w:t>
      </w:r>
    </w:p>
    <w:p w:rsidR="0023137E" w:rsidRDefault="0023137E" w:rsidP="0023137E">
      <w:pPr>
        <w:pStyle w:val="HTMLPreformatted"/>
        <w:shd w:val="clear" w:color="auto" w:fill="F8F9FA"/>
        <w:jc w:val="both"/>
        <w:rPr>
          <w:rFonts w:ascii="Arial" w:hAnsi="Arial" w:cs="Arial"/>
          <w:sz w:val="24"/>
          <w:szCs w:val="24"/>
        </w:rPr>
      </w:pPr>
    </w:p>
    <w:p w:rsidR="0023137E" w:rsidRDefault="0023137E" w:rsidP="0023137E">
      <w:pPr>
        <w:pStyle w:val="HTMLPreformatted"/>
        <w:shd w:val="clear" w:color="auto" w:fill="F8F9FA"/>
        <w:jc w:val="center"/>
        <w:rPr>
          <w:rFonts w:ascii="Arial" w:hAnsi="Arial" w:cs="Arial"/>
          <w:b/>
          <w:bCs/>
          <w:sz w:val="24"/>
          <w:szCs w:val="24"/>
        </w:rPr>
      </w:pPr>
      <w:r>
        <w:rPr>
          <w:rFonts w:ascii="Arial" w:hAnsi="Arial" w:cs="Arial"/>
          <w:b/>
          <w:bCs/>
          <w:sz w:val="24"/>
          <w:szCs w:val="24"/>
        </w:rPr>
        <w:t>Table 1: The Converted score of the Frequency</w:t>
      </w:r>
    </w:p>
    <w:tbl>
      <w:tblPr>
        <w:tblStyle w:val="TableGrid"/>
        <w:tblW w:w="0" w:type="auto"/>
        <w:tblInd w:w="988" w:type="dxa"/>
        <w:tblLook w:val="04A0" w:firstRow="1" w:lastRow="0" w:firstColumn="1" w:lastColumn="0" w:noHBand="0" w:noVBand="1"/>
      </w:tblPr>
      <w:tblGrid>
        <w:gridCol w:w="3969"/>
        <w:gridCol w:w="4059"/>
      </w:tblGrid>
      <w:tr w:rsidR="0023137E" w:rsidTr="0023137E">
        <w:tc>
          <w:tcPr>
            <w:tcW w:w="396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b/>
                <w:bCs/>
                <w:sz w:val="24"/>
                <w:szCs w:val="24"/>
                <w:lang w:val="id-ID"/>
              </w:rPr>
            </w:pPr>
            <w:r>
              <w:rPr>
                <w:rFonts w:ascii="Arial" w:hAnsi="Arial" w:cs="Arial"/>
                <w:b/>
                <w:bCs/>
                <w:sz w:val="24"/>
                <w:szCs w:val="24"/>
                <w:lang w:val="id-ID"/>
              </w:rPr>
              <w:t>Frequency</w:t>
            </w:r>
          </w:p>
        </w:tc>
        <w:tc>
          <w:tcPr>
            <w:tcW w:w="405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b/>
                <w:bCs/>
                <w:sz w:val="24"/>
                <w:szCs w:val="24"/>
                <w:lang w:val="id-ID"/>
              </w:rPr>
            </w:pPr>
            <w:r>
              <w:rPr>
                <w:rFonts w:ascii="Arial" w:hAnsi="Arial" w:cs="Arial"/>
                <w:b/>
                <w:bCs/>
                <w:sz w:val="24"/>
                <w:szCs w:val="24"/>
                <w:lang w:val="id-ID"/>
              </w:rPr>
              <w:t>The converted Score</w:t>
            </w:r>
          </w:p>
        </w:tc>
      </w:tr>
      <w:tr w:rsidR="0023137E" w:rsidTr="0023137E">
        <w:tc>
          <w:tcPr>
            <w:tcW w:w="396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sz w:val="24"/>
                <w:szCs w:val="24"/>
                <w:lang w:val="id-ID"/>
              </w:rPr>
            </w:pPr>
            <w:r>
              <w:rPr>
                <w:rFonts w:ascii="Arial" w:hAnsi="Arial" w:cs="Arial"/>
                <w:sz w:val="24"/>
                <w:szCs w:val="24"/>
                <w:lang w:val="id-ID"/>
              </w:rPr>
              <w:t>Strongly Disagree</w:t>
            </w:r>
          </w:p>
        </w:tc>
        <w:tc>
          <w:tcPr>
            <w:tcW w:w="405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sz w:val="24"/>
                <w:szCs w:val="24"/>
                <w:lang w:val="id-ID"/>
              </w:rPr>
            </w:pPr>
            <w:r>
              <w:rPr>
                <w:rFonts w:ascii="Arial" w:hAnsi="Arial" w:cs="Arial"/>
                <w:sz w:val="24"/>
                <w:szCs w:val="24"/>
                <w:lang w:val="id-ID"/>
              </w:rPr>
              <w:t>1</w:t>
            </w:r>
          </w:p>
        </w:tc>
      </w:tr>
      <w:tr w:rsidR="0023137E" w:rsidTr="0023137E">
        <w:tc>
          <w:tcPr>
            <w:tcW w:w="396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sz w:val="24"/>
                <w:szCs w:val="24"/>
                <w:lang w:val="id-ID"/>
              </w:rPr>
            </w:pPr>
            <w:r>
              <w:rPr>
                <w:rFonts w:ascii="Arial" w:hAnsi="Arial" w:cs="Arial"/>
                <w:sz w:val="24"/>
                <w:szCs w:val="24"/>
                <w:lang w:val="id-ID"/>
              </w:rPr>
              <w:t>Disagree</w:t>
            </w:r>
          </w:p>
        </w:tc>
        <w:tc>
          <w:tcPr>
            <w:tcW w:w="405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sz w:val="24"/>
                <w:szCs w:val="24"/>
                <w:lang w:val="id-ID"/>
              </w:rPr>
            </w:pPr>
            <w:r>
              <w:rPr>
                <w:rFonts w:ascii="Arial" w:hAnsi="Arial" w:cs="Arial"/>
                <w:sz w:val="24"/>
                <w:szCs w:val="24"/>
                <w:lang w:val="id-ID"/>
              </w:rPr>
              <w:t>2</w:t>
            </w:r>
          </w:p>
        </w:tc>
      </w:tr>
      <w:tr w:rsidR="0023137E" w:rsidTr="0023137E">
        <w:tc>
          <w:tcPr>
            <w:tcW w:w="396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sz w:val="24"/>
                <w:szCs w:val="24"/>
                <w:lang w:val="id-ID"/>
              </w:rPr>
            </w:pPr>
            <w:r>
              <w:rPr>
                <w:rFonts w:ascii="Arial" w:hAnsi="Arial" w:cs="Arial"/>
                <w:sz w:val="24"/>
                <w:szCs w:val="24"/>
                <w:lang w:val="id-ID"/>
              </w:rPr>
              <w:t>Neutral</w:t>
            </w:r>
          </w:p>
        </w:tc>
        <w:tc>
          <w:tcPr>
            <w:tcW w:w="405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sz w:val="24"/>
                <w:szCs w:val="24"/>
                <w:lang w:val="id-ID"/>
              </w:rPr>
            </w:pPr>
            <w:r>
              <w:rPr>
                <w:rFonts w:ascii="Arial" w:hAnsi="Arial" w:cs="Arial"/>
                <w:sz w:val="24"/>
                <w:szCs w:val="24"/>
                <w:lang w:val="id-ID"/>
              </w:rPr>
              <w:t>3</w:t>
            </w:r>
          </w:p>
        </w:tc>
      </w:tr>
      <w:tr w:rsidR="0023137E" w:rsidTr="0023137E">
        <w:tc>
          <w:tcPr>
            <w:tcW w:w="396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sz w:val="24"/>
                <w:szCs w:val="24"/>
                <w:lang w:val="id-ID"/>
              </w:rPr>
            </w:pPr>
            <w:r>
              <w:rPr>
                <w:rFonts w:ascii="Arial" w:hAnsi="Arial" w:cs="Arial"/>
                <w:sz w:val="24"/>
                <w:szCs w:val="24"/>
                <w:lang w:val="id-ID"/>
              </w:rPr>
              <w:t>Agree</w:t>
            </w:r>
          </w:p>
        </w:tc>
        <w:tc>
          <w:tcPr>
            <w:tcW w:w="405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sz w:val="24"/>
                <w:szCs w:val="24"/>
                <w:lang w:val="id-ID"/>
              </w:rPr>
            </w:pPr>
            <w:r>
              <w:rPr>
                <w:rFonts w:ascii="Arial" w:hAnsi="Arial" w:cs="Arial"/>
                <w:sz w:val="24"/>
                <w:szCs w:val="24"/>
                <w:lang w:val="id-ID"/>
              </w:rPr>
              <w:t>4</w:t>
            </w:r>
          </w:p>
        </w:tc>
      </w:tr>
      <w:tr w:rsidR="0023137E" w:rsidTr="0023137E">
        <w:tc>
          <w:tcPr>
            <w:tcW w:w="396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sz w:val="24"/>
                <w:szCs w:val="24"/>
                <w:lang w:val="id-ID"/>
              </w:rPr>
            </w:pPr>
            <w:r>
              <w:rPr>
                <w:rFonts w:ascii="Arial" w:hAnsi="Arial" w:cs="Arial"/>
                <w:sz w:val="24"/>
                <w:szCs w:val="24"/>
                <w:lang w:val="id-ID"/>
              </w:rPr>
              <w:t>Strongly Agree</w:t>
            </w:r>
          </w:p>
        </w:tc>
        <w:tc>
          <w:tcPr>
            <w:tcW w:w="4059" w:type="dxa"/>
            <w:tcBorders>
              <w:top w:val="single" w:sz="4" w:space="0" w:color="auto"/>
              <w:left w:val="single" w:sz="4" w:space="0" w:color="auto"/>
              <w:bottom w:val="single" w:sz="4" w:space="0" w:color="auto"/>
              <w:right w:val="single" w:sz="4" w:space="0" w:color="auto"/>
            </w:tcBorders>
            <w:hideMark/>
          </w:tcPr>
          <w:p w:rsidR="0023137E" w:rsidRDefault="0023137E">
            <w:pPr>
              <w:pStyle w:val="HTMLPreformatted"/>
              <w:ind w:firstLine="709"/>
              <w:jc w:val="center"/>
              <w:rPr>
                <w:rFonts w:ascii="Arial" w:hAnsi="Arial" w:cs="Arial"/>
                <w:sz w:val="24"/>
                <w:szCs w:val="24"/>
                <w:lang w:val="id-ID"/>
              </w:rPr>
            </w:pPr>
            <w:r>
              <w:rPr>
                <w:rFonts w:ascii="Arial" w:hAnsi="Arial" w:cs="Arial"/>
                <w:sz w:val="24"/>
                <w:szCs w:val="24"/>
                <w:lang w:val="id-ID"/>
              </w:rPr>
              <w:t>5</w:t>
            </w:r>
          </w:p>
        </w:tc>
      </w:tr>
    </w:tbl>
    <w:p w:rsidR="0023137E" w:rsidRDefault="0023137E" w:rsidP="0023137E">
      <w:pPr>
        <w:pStyle w:val="HTMLPreformatted"/>
        <w:shd w:val="clear" w:color="auto" w:fill="F8F9FA"/>
        <w:jc w:val="both"/>
        <w:rPr>
          <w:rFonts w:ascii="Arial" w:hAnsi="Arial" w:cs="Arial"/>
          <w:sz w:val="24"/>
          <w:szCs w:val="24"/>
        </w:rPr>
      </w:pPr>
    </w:p>
    <w:p w:rsidR="0023137E" w:rsidRDefault="0023137E" w:rsidP="0023137E">
      <w:pPr>
        <w:pStyle w:val="HTMLPreformatted"/>
        <w:shd w:val="clear" w:color="auto" w:fill="F8F9FA"/>
        <w:jc w:val="both"/>
        <w:rPr>
          <w:rFonts w:ascii="Arial" w:hAnsi="Arial" w:cs="Arial"/>
          <w:sz w:val="24"/>
          <w:szCs w:val="24"/>
        </w:rPr>
      </w:pPr>
      <w:r>
        <w:rPr>
          <w:rFonts w:ascii="Arial" w:hAnsi="Arial" w:cs="Arial"/>
          <w:sz w:val="24"/>
          <w:szCs w:val="24"/>
        </w:rPr>
        <w:t>The Score ranged from 1 to 5. The formula as follows:</w:t>
      </w:r>
    </w:p>
    <w:p w:rsidR="0023137E" w:rsidRDefault="0023137E" w:rsidP="0023137E">
      <w:pPr>
        <w:pStyle w:val="HTMLPreformatted"/>
        <w:shd w:val="clear" w:color="auto" w:fill="F8F9FA"/>
        <w:jc w:val="both"/>
        <w:rPr>
          <w:rFonts w:ascii="Arial" w:hAnsi="Arial" w:cs="Arial"/>
          <w:sz w:val="24"/>
          <w:szCs w:val="24"/>
        </w:rPr>
      </w:pPr>
    </w:p>
    <w:p w:rsidR="0023137E" w:rsidRDefault="0023137E" w:rsidP="0023137E">
      <w:pPr>
        <w:pStyle w:val="HTMLPreformatted"/>
        <w:shd w:val="clear" w:color="auto" w:fill="F8F9FA"/>
        <w:jc w:val="both"/>
        <w:rPr>
          <w:rFonts w:ascii="Arial" w:hAnsi="Arial" w:cs="Arial"/>
          <w:sz w:val="24"/>
          <w:szCs w:val="24"/>
        </w:rPr>
      </w:pPr>
      <w:r>
        <w:rPr>
          <w:rFonts w:ascii="Arial" w:hAnsi="Arial" w:cs="Arial"/>
          <w:sz w:val="24"/>
          <w:szCs w:val="24"/>
        </w:rPr>
        <w:t xml:space="preserve">Score = </w:t>
      </w:r>
      <m:oMath>
        <m:f>
          <m:fPr>
            <m:ctrlPr>
              <w:rPr>
                <w:rFonts w:ascii="Cambria Math" w:hAnsi="Cambria Math" w:cs="Arial"/>
                <w:i/>
                <w:sz w:val="24"/>
                <w:szCs w:val="24"/>
              </w:rPr>
            </m:ctrlPr>
          </m:fPr>
          <m:num>
            <m:r>
              <w:rPr>
                <w:rFonts w:ascii="Cambria Math" w:hAnsi="Cambria Math" w:cs="Arial"/>
                <w:sz w:val="24"/>
                <w:szCs w:val="24"/>
              </w:rPr>
              <m:t>Σ[</m:t>
            </m:r>
            <m:d>
              <m:dPr>
                <m:endChr m:val="]"/>
                <m:ctrlPr>
                  <w:rPr>
                    <w:rFonts w:ascii="Cambria Math" w:hAnsi="Cambria Math" w:cs="Arial"/>
                    <w:i/>
                    <w:sz w:val="24"/>
                    <w:szCs w:val="24"/>
                  </w:rPr>
                </m:ctrlPr>
              </m:dPr>
              <m:e>
                <m:r>
                  <w:rPr>
                    <w:rFonts w:ascii="Cambria Math" w:hAnsi="Cambria Math" w:cs="Arial"/>
                    <w:sz w:val="24"/>
                    <w:szCs w:val="24"/>
                  </w:rPr>
                  <m:t>F.1</m:t>
                </m:r>
              </m:e>
            </m:d>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F.2</m:t>
                </m:r>
              </m:e>
            </m:d>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F.3</m:t>
                </m:r>
              </m:e>
            </m:d>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F.4</m:t>
                </m:r>
              </m:e>
            </m:d>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F.5</m:t>
                </m:r>
              </m:e>
            </m:d>
            <m:r>
              <w:rPr>
                <w:rFonts w:ascii="Cambria Math" w:hAnsi="Cambria Math" w:cs="Arial"/>
                <w:sz w:val="24"/>
                <w:szCs w:val="24"/>
              </w:rPr>
              <m:t>]</m:t>
            </m:r>
          </m:num>
          <m:den>
            <m:r>
              <w:rPr>
                <w:rFonts w:ascii="Cambria Math" w:hAnsi="Cambria Math" w:cs="Arial"/>
                <w:sz w:val="24"/>
                <w:szCs w:val="24"/>
              </w:rPr>
              <m:t>ΣN</m:t>
            </m:r>
          </m:den>
        </m:f>
      </m:oMath>
    </w:p>
    <w:p w:rsidR="0023137E" w:rsidRDefault="0023137E" w:rsidP="0023137E">
      <w:pPr>
        <w:pStyle w:val="HTMLPreformatted"/>
        <w:shd w:val="clear" w:color="auto" w:fill="F8F9FA"/>
        <w:jc w:val="both"/>
        <w:rPr>
          <w:rFonts w:ascii="Arial" w:hAnsi="Arial" w:cs="Arial"/>
          <w:sz w:val="24"/>
          <w:szCs w:val="24"/>
        </w:rPr>
      </w:pPr>
    </w:p>
    <w:p w:rsidR="0023137E" w:rsidRDefault="0023137E" w:rsidP="0023137E">
      <w:pPr>
        <w:pStyle w:val="HTMLPreformatted"/>
        <w:shd w:val="clear" w:color="auto" w:fill="F8F9FA"/>
        <w:jc w:val="both"/>
        <w:rPr>
          <w:rFonts w:ascii="Arial" w:hAnsi="Arial" w:cs="Arial"/>
          <w:sz w:val="24"/>
          <w:szCs w:val="24"/>
        </w:rPr>
      </w:pPr>
      <w:proofErr w:type="gramStart"/>
      <w:r>
        <w:rPr>
          <w:rFonts w:ascii="Arial" w:hAnsi="Arial" w:cs="Arial"/>
          <w:sz w:val="24"/>
          <w:szCs w:val="24"/>
        </w:rPr>
        <w:t>Note :</w:t>
      </w:r>
      <w:proofErr w:type="gramEnd"/>
      <w:r>
        <w:rPr>
          <w:rFonts w:ascii="Arial" w:hAnsi="Arial" w:cs="Arial"/>
          <w:sz w:val="24"/>
          <w:szCs w:val="24"/>
        </w:rPr>
        <w:t xml:space="preserve"> </w:t>
      </w:r>
    </w:p>
    <w:p w:rsidR="0023137E" w:rsidRDefault="0023137E" w:rsidP="0023137E">
      <w:pPr>
        <w:pStyle w:val="HTMLPreformatted"/>
        <w:shd w:val="clear" w:color="auto" w:fill="F8F9FA"/>
        <w:jc w:val="both"/>
        <w:rPr>
          <w:rFonts w:ascii="Arial" w:hAnsi="Arial" w:cs="Arial"/>
          <w:sz w:val="24"/>
          <w:szCs w:val="24"/>
        </w:rPr>
      </w:pPr>
      <w:proofErr w:type="gramStart"/>
      <w:r>
        <w:rPr>
          <w:rFonts w:ascii="Arial" w:hAnsi="Arial" w:cs="Arial"/>
          <w:sz w:val="24"/>
          <w:szCs w:val="24"/>
        </w:rPr>
        <w:t>F :</w:t>
      </w:r>
      <w:proofErr w:type="gramEnd"/>
      <w:r>
        <w:rPr>
          <w:rFonts w:ascii="Arial" w:hAnsi="Arial" w:cs="Arial"/>
          <w:sz w:val="24"/>
          <w:szCs w:val="24"/>
        </w:rPr>
        <w:t xml:space="preserve"> The Number of Students based on the degree of frequency</w:t>
      </w:r>
    </w:p>
    <w:p w:rsidR="0023137E" w:rsidRDefault="0023137E" w:rsidP="0023137E">
      <w:pPr>
        <w:pStyle w:val="HTMLPreformatted"/>
        <w:shd w:val="clear" w:color="auto" w:fill="F8F9FA"/>
        <w:jc w:val="both"/>
        <w:rPr>
          <w:rFonts w:ascii="Arial" w:hAnsi="Arial" w:cs="Arial"/>
          <w:sz w:val="24"/>
          <w:szCs w:val="24"/>
        </w:rPr>
      </w:pPr>
      <m:oMath>
        <m:r>
          <w:rPr>
            <w:rFonts w:ascii="Cambria Math" w:hAnsi="Cambria Math" w:cs="Arial"/>
            <w:sz w:val="24"/>
            <w:szCs w:val="24"/>
          </w:rPr>
          <m:t>Σ</m:t>
        </m:r>
      </m:oMath>
      <w:r>
        <w:rPr>
          <w:rFonts w:ascii="Arial" w:hAnsi="Arial" w:cs="Arial"/>
          <w:sz w:val="24"/>
          <w:szCs w:val="24"/>
        </w:rPr>
        <w:t xml:space="preserve"> : The number of Total </w:t>
      </w:r>
      <w:proofErr w:type="gramStart"/>
      <w:r>
        <w:rPr>
          <w:rFonts w:ascii="Arial" w:hAnsi="Arial" w:cs="Arial"/>
          <w:sz w:val="24"/>
          <w:szCs w:val="24"/>
        </w:rPr>
        <w:t>participant</w:t>
      </w:r>
      <w:proofErr w:type="gramEnd"/>
      <w:r>
        <w:rPr>
          <w:rFonts w:ascii="Arial" w:hAnsi="Arial" w:cs="Arial"/>
          <w:sz w:val="24"/>
          <w:szCs w:val="24"/>
        </w:rPr>
        <w:t>.</w:t>
      </w:r>
    </w:p>
    <w:p w:rsidR="0023137E" w:rsidRDefault="0023137E"/>
    <w:sectPr w:rsidR="002313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7E"/>
    <w:rsid w:val="002313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E93AF-0DED-4137-AFA1-49D146B7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7E"/>
    <w:pPr>
      <w:spacing w:after="120" w:line="240" w:lineRule="auto"/>
      <w:ind w:firstLine="709"/>
      <w:jc w:val="both"/>
    </w:pPr>
    <w:rPr>
      <w:rFonts w:ascii="Cambria" w:eastAsia="Times New Roman" w:hAnsi="Cambria" w:cs="Arial"/>
      <w:kern w:val="0"/>
      <w:sz w:val="24"/>
      <w:szCs w:val="24"/>
      <w:lang w:val="id-ID"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23137E"/>
    <w:rPr>
      <w:rFonts w:ascii="Courier New" w:eastAsia="Times New Roman" w:hAnsi="Courier New" w:cs="Courier New"/>
      <w:kern w:val="0"/>
      <w:sz w:val="20"/>
      <w:szCs w:val="20"/>
      <w:lang w:eastAsia="en-ID"/>
      <w14:ligatures w14:val="none"/>
    </w:rPr>
  </w:style>
  <w:style w:type="table" w:styleId="TableGrid">
    <w:name w:val="Table Grid"/>
    <w:basedOn w:val="TableNormal"/>
    <w:uiPriority w:val="39"/>
    <w:rsid w:val="0023137E"/>
    <w:pPr>
      <w:spacing w:after="0" w:line="240" w:lineRule="auto"/>
      <w:ind w:firstLine="709"/>
      <w:jc w:val="both"/>
    </w:pPr>
    <w:rPr>
      <w:rFonts w:ascii="Calibri" w:eastAsia="Times New Roman" w:hAnsi="Calibri" w:cs="Arial"/>
      <w:kern w:val="0"/>
      <w:sz w:val="24"/>
      <w:szCs w:val="24"/>
      <w:lang w:val="id-ID" w:eastAsia="en-ID"/>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dwisartika</dc:creator>
  <cp:keywords/>
  <dc:description/>
  <cp:lastModifiedBy>kiki dwisartika</cp:lastModifiedBy>
  <cp:revision>1</cp:revision>
  <dcterms:created xsi:type="dcterms:W3CDTF">2023-06-11T05:00:00Z</dcterms:created>
  <dcterms:modified xsi:type="dcterms:W3CDTF">2023-06-11T05:02:00Z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f5331125-186e-4d92-91a6-ae7d7eea3593</vt:lpwstr>
  </property>
</Properties>
</file>