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695C0" w14:textId="77777777" w:rsidR="00E36989" w:rsidRDefault="00E36989" w:rsidP="00E3698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EBAD56" w14:textId="77777777" w:rsidR="00E36989" w:rsidRDefault="00E36989" w:rsidP="00E36989">
      <w:pPr>
        <w:spacing w:line="240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Tabel 1. Teknik Pengumpulan Data</w:t>
      </w:r>
    </w:p>
    <w:tbl>
      <w:tblPr>
        <w:tblStyle w:val="PlainTable21"/>
        <w:tblW w:w="0" w:type="auto"/>
        <w:tblLook w:val="04A0" w:firstRow="1" w:lastRow="0" w:firstColumn="1" w:lastColumn="0" w:noHBand="0" w:noVBand="1"/>
      </w:tblPr>
      <w:tblGrid>
        <w:gridCol w:w="1494"/>
        <w:gridCol w:w="2535"/>
        <w:gridCol w:w="4997"/>
      </w:tblGrid>
      <w:tr w:rsidR="00E36989" w:rsidRPr="00F668CE" w14:paraId="6E311524" w14:textId="77777777" w:rsidTr="00C36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E7E6E6" w:themeFill="background2"/>
            <w:hideMark/>
          </w:tcPr>
          <w:p w14:paraId="306573C4" w14:textId="77777777" w:rsidR="00E36989" w:rsidRPr="00F668CE" w:rsidRDefault="00E36989" w:rsidP="00C36F26">
            <w:pPr>
              <w:jc w:val="both"/>
              <w:rPr>
                <w:rFonts w:asciiTheme="majorBidi" w:hAnsiTheme="majorBidi" w:cstheme="majorBidi"/>
              </w:rPr>
            </w:pPr>
            <w:r w:rsidRPr="00F668CE">
              <w:rPr>
                <w:rFonts w:asciiTheme="majorBidi" w:hAnsiTheme="majorBidi" w:cstheme="majorBidi"/>
              </w:rPr>
              <w:t>Jenis Data</w:t>
            </w:r>
          </w:p>
        </w:tc>
        <w:tc>
          <w:tcPr>
            <w:tcW w:w="2576" w:type="dxa"/>
            <w:shd w:val="clear" w:color="auto" w:fill="E7E6E6" w:themeFill="background2"/>
            <w:hideMark/>
          </w:tcPr>
          <w:p w14:paraId="3F16F088" w14:textId="77777777" w:rsidR="00E36989" w:rsidRPr="00F668CE" w:rsidRDefault="00E36989" w:rsidP="00C36F2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Tehnik Koleksi</w:t>
            </w:r>
            <w:r w:rsidRPr="00F668CE">
              <w:rPr>
                <w:rFonts w:asciiTheme="majorBidi" w:hAnsiTheme="majorBidi" w:cstheme="majorBidi"/>
              </w:rPr>
              <w:t xml:space="preserve"> Data</w:t>
            </w:r>
          </w:p>
        </w:tc>
        <w:tc>
          <w:tcPr>
            <w:tcW w:w="5185" w:type="dxa"/>
            <w:shd w:val="clear" w:color="auto" w:fill="E7E6E6" w:themeFill="background2"/>
            <w:hideMark/>
          </w:tcPr>
          <w:p w14:paraId="6E167270" w14:textId="77777777" w:rsidR="00E36989" w:rsidRPr="00F668CE" w:rsidRDefault="00E36989" w:rsidP="00C36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668CE">
              <w:rPr>
                <w:rFonts w:asciiTheme="majorBidi" w:hAnsiTheme="majorBidi" w:cstheme="majorBidi"/>
              </w:rPr>
              <w:t>Hasil Data</w:t>
            </w:r>
          </w:p>
        </w:tc>
      </w:tr>
      <w:tr w:rsidR="00E36989" w:rsidRPr="00F668CE" w14:paraId="41BCE3A2" w14:textId="77777777" w:rsidTr="00C3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hideMark/>
          </w:tcPr>
          <w:p w14:paraId="6C04F9FD" w14:textId="77777777" w:rsidR="00E36989" w:rsidRPr="00F668CE" w:rsidRDefault="00E36989" w:rsidP="00C36F26">
            <w:pPr>
              <w:jc w:val="both"/>
              <w:rPr>
                <w:rFonts w:asciiTheme="majorBidi" w:hAnsiTheme="majorBidi" w:cstheme="majorBidi"/>
              </w:rPr>
            </w:pPr>
            <w:r w:rsidRPr="00F668CE">
              <w:rPr>
                <w:rFonts w:asciiTheme="majorBidi" w:hAnsiTheme="majorBidi" w:cstheme="majorBidi"/>
              </w:rPr>
              <w:t>kualitatif</w:t>
            </w:r>
          </w:p>
        </w:tc>
        <w:tc>
          <w:tcPr>
            <w:tcW w:w="2576" w:type="dxa"/>
          </w:tcPr>
          <w:p w14:paraId="15F75F1E" w14:textId="77777777" w:rsidR="00E36989" w:rsidRPr="00F668CE" w:rsidRDefault="00E36989" w:rsidP="00E36989">
            <w:pPr>
              <w:pStyle w:val="DaftarParagraf"/>
              <w:numPr>
                <w:ilvl w:val="0"/>
                <w:numId w:val="1"/>
              </w:numPr>
              <w:spacing w:after="0"/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668CE">
              <w:rPr>
                <w:rFonts w:asciiTheme="majorBidi" w:hAnsiTheme="majorBidi" w:cstheme="majorBidi"/>
              </w:rPr>
              <w:t>Metode Interview</w:t>
            </w:r>
          </w:p>
          <w:p w14:paraId="4E08AD48" w14:textId="77777777" w:rsidR="00E36989" w:rsidRPr="00F668CE" w:rsidRDefault="00E36989" w:rsidP="00C36F26">
            <w:pPr>
              <w:pStyle w:val="DaftarParagra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3DEC8384" w14:textId="77777777" w:rsidR="00E36989" w:rsidRPr="00F668CE" w:rsidRDefault="00E36989" w:rsidP="00C36F26">
            <w:pPr>
              <w:pStyle w:val="DaftarParagra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357E290F" w14:textId="77777777" w:rsidR="00E36989" w:rsidRPr="00F668CE" w:rsidRDefault="00E36989" w:rsidP="00E36989">
            <w:pPr>
              <w:pStyle w:val="DaftarParagraf"/>
              <w:numPr>
                <w:ilvl w:val="0"/>
                <w:numId w:val="1"/>
              </w:numPr>
              <w:spacing w:after="0"/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668CE">
              <w:rPr>
                <w:rFonts w:asciiTheme="majorBidi" w:hAnsiTheme="majorBidi" w:cstheme="majorBidi"/>
              </w:rPr>
              <w:t>Metode Observasi</w:t>
            </w:r>
          </w:p>
          <w:p w14:paraId="43F9F094" w14:textId="77777777" w:rsidR="00E36989" w:rsidRPr="00F668CE" w:rsidRDefault="00E36989" w:rsidP="00C36F26">
            <w:pPr>
              <w:pStyle w:val="DaftarParagra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668F2638" w14:textId="77777777" w:rsidR="00E36989" w:rsidRPr="00F668CE" w:rsidRDefault="00E36989" w:rsidP="00E36989">
            <w:pPr>
              <w:pStyle w:val="DaftarParagraf"/>
              <w:numPr>
                <w:ilvl w:val="0"/>
                <w:numId w:val="1"/>
              </w:numPr>
              <w:spacing w:after="0"/>
              <w:ind w:left="45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668CE">
              <w:rPr>
                <w:rFonts w:asciiTheme="majorBidi" w:hAnsiTheme="majorBidi" w:cstheme="majorBidi"/>
              </w:rPr>
              <w:t>Dokumentasi</w:t>
            </w:r>
          </w:p>
        </w:tc>
        <w:tc>
          <w:tcPr>
            <w:tcW w:w="5185" w:type="dxa"/>
            <w:hideMark/>
          </w:tcPr>
          <w:p w14:paraId="1CBA24FD" w14:textId="77777777" w:rsidR="00E36989" w:rsidRPr="00F668CE" w:rsidRDefault="00E36989" w:rsidP="00E36989">
            <w:pPr>
              <w:pStyle w:val="DaftarParagraf"/>
              <w:numPr>
                <w:ilvl w:val="0"/>
                <w:numId w:val="1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668CE">
              <w:rPr>
                <w:rFonts w:asciiTheme="majorBidi" w:hAnsiTheme="majorBidi" w:cstheme="majorBidi"/>
              </w:rPr>
              <w:t xml:space="preserve">Transkrip </w:t>
            </w:r>
            <w:r>
              <w:rPr>
                <w:rFonts w:asciiTheme="majorBidi" w:hAnsiTheme="majorBidi" w:cstheme="majorBidi"/>
              </w:rPr>
              <w:t>interview</w:t>
            </w:r>
            <w:r w:rsidRPr="00F668CE">
              <w:rPr>
                <w:rFonts w:asciiTheme="majorBidi" w:hAnsiTheme="majorBidi" w:cstheme="majorBidi"/>
              </w:rPr>
              <w:t xml:space="preserve"> dengan Guru, wali kelas &amp; Kepala Sekolah </w:t>
            </w:r>
            <w:r>
              <w:rPr>
                <w:rFonts w:asciiTheme="majorBidi" w:hAnsiTheme="majorBidi" w:cstheme="majorBidi"/>
              </w:rPr>
              <w:t>mengenai metode pembelajaran yang digunakan dalam kelas</w:t>
            </w:r>
          </w:p>
          <w:p w14:paraId="2C29ADF1" w14:textId="77777777" w:rsidR="00E36989" w:rsidRPr="00F668CE" w:rsidRDefault="00E36989" w:rsidP="00E36989">
            <w:pPr>
              <w:pStyle w:val="DaftarParagraf"/>
              <w:numPr>
                <w:ilvl w:val="0"/>
                <w:numId w:val="1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Lembar observasi analisa</w:t>
            </w:r>
            <w:r w:rsidRPr="00F668CE">
              <w:rPr>
                <w:rFonts w:asciiTheme="majorBidi" w:hAnsiTheme="majorBidi" w:cstheme="majorBidi"/>
              </w:rPr>
              <w:t xml:space="preserve"> kebutuhan terhadap </w:t>
            </w:r>
            <w:r>
              <w:rPr>
                <w:rFonts w:asciiTheme="majorBidi" w:hAnsiTheme="majorBidi" w:cstheme="majorBidi"/>
              </w:rPr>
              <w:t>product</w:t>
            </w:r>
            <w:r w:rsidRPr="00F668CE">
              <w:rPr>
                <w:rFonts w:asciiTheme="majorBidi" w:hAnsiTheme="majorBidi" w:cstheme="majorBidi"/>
              </w:rPr>
              <w:t xml:space="preserve"> dari Guru &amp; siswa</w:t>
            </w:r>
          </w:p>
          <w:p w14:paraId="5602BA96" w14:textId="77777777" w:rsidR="00E36989" w:rsidRPr="00F668CE" w:rsidRDefault="00E36989" w:rsidP="00E36989">
            <w:pPr>
              <w:pStyle w:val="DaftarParagraf"/>
              <w:numPr>
                <w:ilvl w:val="0"/>
                <w:numId w:val="1"/>
              </w:num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668CE">
              <w:rPr>
                <w:rFonts w:asciiTheme="majorBidi" w:hAnsiTheme="majorBidi" w:cstheme="majorBidi"/>
              </w:rPr>
              <w:t xml:space="preserve">foto </w:t>
            </w:r>
            <w:r>
              <w:rPr>
                <w:rFonts w:asciiTheme="majorBidi" w:hAnsiTheme="majorBidi" w:cstheme="majorBidi"/>
              </w:rPr>
              <w:t>dokumentasi</w:t>
            </w:r>
            <w:r w:rsidRPr="00F668CE">
              <w:rPr>
                <w:rFonts w:asciiTheme="majorBidi" w:hAnsiTheme="majorBidi" w:cstheme="majorBidi"/>
              </w:rPr>
              <w:t xml:space="preserve"> pembelajaran, </w:t>
            </w:r>
            <w:r>
              <w:rPr>
                <w:rFonts w:asciiTheme="majorBidi" w:hAnsiTheme="majorBidi" w:cstheme="majorBidi"/>
              </w:rPr>
              <w:t>kertas hasil</w:t>
            </w:r>
            <w:r w:rsidRPr="00F668CE">
              <w:rPr>
                <w:rFonts w:asciiTheme="majorBidi" w:hAnsiTheme="majorBidi" w:cstheme="majorBidi"/>
              </w:rPr>
              <w:t xml:space="preserve"> jawaban, portfolio karya siswa, serta </w:t>
            </w:r>
            <w:r>
              <w:rPr>
                <w:rFonts w:asciiTheme="majorBidi" w:hAnsiTheme="majorBidi" w:cstheme="majorBidi"/>
              </w:rPr>
              <w:t xml:space="preserve">file-file </w:t>
            </w:r>
            <w:r w:rsidRPr="00F668CE">
              <w:rPr>
                <w:rFonts w:asciiTheme="majorBidi" w:hAnsiTheme="majorBidi" w:cstheme="majorBidi"/>
              </w:rPr>
              <w:t>dokumen dari Sekolah</w:t>
            </w:r>
            <w:r>
              <w:rPr>
                <w:rFonts w:asciiTheme="majorBidi" w:hAnsiTheme="majorBidi" w:cstheme="majorBidi"/>
              </w:rPr>
              <w:t xml:space="preserve"> yang dapat menunjang</w:t>
            </w:r>
          </w:p>
        </w:tc>
      </w:tr>
    </w:tbl>
    <w:p w14:paraId="42445B35" w14:textId="6621E545" w:rsidR="004D65BF" w:rsidRDefault="004D65BF"/>
    <w:p w14:paraId="5B941CCA" w14:textId="77777777" w:rsidR="00E36989" w:rsidRDefault="00E36989" w:rsidP="00E36989">
      <w:pPr>
        <w:spacing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</w:p>
    <w:p w14:paraId="5C215E7A" w14:textId="77777777" w:rsidR="00E36989" w:rsidRDefault="00E36989" w:rsidP="00E36989">
      <w:pPr>
        <w:pStyle w:val="DaftarParagraf"/>
        <w:spacing w:after="0" w:line="240" w:lineRule="auto"/>
        <w:ind w:left="284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Tabel 2 Hasil Observasi Aktivitas Siswa dalam Pembelajaran Model </w:t>
      </w:r>
      <w:r>
        <w:rPr>
          <w:rFonts w:asciiTheme="majorBidi" w:hAnsiTheme="majorBidi" w:cstheme="majorBidi"/>
          <w:i/>
          <w:iCs/>
          <w:sz w:val="24"/>
          <w:szCs w:val="24"/>
        </w:rPr>
        <w:t>Sibelpolen</w:t>
      </w:r>
    </w:p>
    <w:tbl>
      <w:tblPr>
        <w:tblStyle w:val="PlainTable2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4124"/>
        <w:gridCol w:w="567"/>
        <w:gridCol w:w="548"/>
        <w:gridCol w:w="532"/>
        <w:gridCol w:w="463"/>
        <w:gridCol w:w="1114"/>
      </w:tblGrid>
      <w:tr w:rsidR="00E36989" w14:paraId="63D39FBA" w14:textId="77777777" w:rsidTr="00C36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Merge w:val="restart"/>
            <w:shd w:val="clear" w:color="auto" w:fill="E7E6E6" w:themeFill="background2"/>
            <w:hideMark/>
          </w:tcPr>
          <w:p w14:paraId="07325A25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No</w:t>
            </w:r>
          </w:p>
        </w:tc>
        <w:tc>
          <w:tcPr>
            <w:tcW w:w="4124" w:type="dxa"/>
            <w:vMerge w:val="restart"/>
            <w:shd w:val="clear" w:color="auto" w:fill="E7E6E6" w:themeFill="background2"/>
            <w:hideMark/>
          </w:tcPr>
          <w:p w14:paraId="31B8FF88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Aktivitas Siswa</w:t>
            </w:r>
          </w:p>
        </w:tc>
        <w:tc>
          <w:tcPr>
            <w:tcW w:w="2110" w:type="dxa"/>
            <w:gridSpan w:val="4"/>
            <w:shd w:val="clear" w:color="auto" w:fill="E7E6E6" w:themeFill="background2"/>
            <w:hideMark/>
          </w:tcPr>
          <w:p w14:paraId="212FBFD4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Hasil Pengamatan</w:t>
            </w:r>
          </w:p>
        </w:tc>
        <w:tc>
          <w:tcPr>
            <w:tcW w:w="1114" w:type="dxa"/>
            <w:vMerge w:val="restart"/>
            <w:shd w:val="clear" w:color="auto" w:fill="E7E6E6" w:themeFill="background2"/>
            <w:hideMark/>
          </w:tcPr>
          <w:p w14:paraId="3FDEDD11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 w:val="0"/>
                <w:bCs w:val="0"/>
                <w:color w:val="000000"/>
                <w:sz w:val="24"/>
                <w:szCs w:val="24"/>
              </w:rPr>
              <w:t>Kriteria</w:t>
            </w:r>
          </w:p>
        </w:tc>
      </w:tr>
      <w:tr w:rsidR="00E36989" w14:paraId="3F806776" w14:textId="77777777" w:rsidTr="00C3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vMerge/>
            <w:hideMark/>
          </w:tcPr>
          <w:p w14:paraId="48A39882" w14:textId="77777777" w:rsidR="00E36989" w:rsidRDefault="00E36989" w:rsidP="00C36F26">
            <w:pPr>
              <w:rPr>
                <w:rFonts w:asciiTheme="majorBidi" w:hAnsiTheme="majorBidi" w:cstheme="majorBidi"/>
                <w:iCs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4124" w:type="dxa"/>
            <w:vMerge/>
            <w:hideMark/>
          </w:tcPr>
          <w:p w14:paraId="471E8952" w14:textId="77777777" w:rsidR="00E36989" w:rsidRDefault="00E36989" w:rsidP="00C36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Cs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shd w:val="clear" w:color="auto" w:fill="E7E6E6" w:themeFill="background2"/>
            <w:hideMark/>
          </w:tcPr>
          <w:p w14:paraId="7986DD50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48" w:type="dxa"/>
            <w:shd w:val="clear" w:color="auto" w:fill="E7E6E6" w:themeFill="background2"/>
            <w:hideMark/>
          </w:tcPr>
          <w:p w14:paraId="45E52DB0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" w:type="dxa"/>
            <w:shd w:val="clear" w:color="auto" w:fill="E7E6E6" w:themeFill="background2"/>
            <w:hideMark/>
          </w:tcPr>
          <w:p w14:paraId="04169ADF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3" w:type="dxa"/>
            <w:shd w:val="clear" w:color="auto" w:fill="E7E6E6" w:themeFill="background2"/>
            <w:hideMark/>
          </w:tcPr>
          <w:p w14:paraId="72401FFF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4" w:type="dxa"/>
            <w:vMerge/>
            <w:hideMark/>
          </w:tcPr>
          <w:p w14:paraId="21186250" w14:textId="77777777" w:rsidR="00E36989" w:rsidRDefault="00E36989" w:rsidP="00C36F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Cs/>
                <w:color w:val="000000"/>
                <w:sz w:val="24"/>
                <w:szCs w:val="24"/>
                <w:lang w:val="id-ID"/>
              </w:rPr>
            </w:pPr>
          </w:p>
        </w:tc>
      </w:tr>
      <w:tr w:rsidR="00E36989" w14:paraId="05EC41EB" w14:textId="77777777" w:rsidTr="00C36F2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hideMark/>
          </w:tcPr>
          <w:p w14:paraId="3C0DEFE3" w14:textId="77777777" w:rsidR="00E36989" w:rsidRDefault="00E36989" w:rsidP="00C36F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24" w:type="dxa"/>
            <w:hideMark/>
          </w:tcPr>
          <w:p w14:paraId="7DB89F05" w14:textId="77777777" w:rsidR="00E36989" w:rsidRDefault="00E36989" w:rsidP="00C36F26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Menuliskan pengalaman yang menyenangkan saat diawal &amp; diakhir kegiatan pembelajaran</w:t>
            </w:r>
          </w:p>
        </w:tc>
        <w:tc>
          <w:tcPr>
            <w:tcW w:w="567" w:type="dxa"/>
          </w:tcPr>
          <w:p w14:paraId="2EB96E91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</w:tcPr>
          <w:p w14:paraId="1AD36BF2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</w:tcPr>
          <w:p w14:paraId="3BE0F064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hideMark/>
          </w:tcPr>
          <w:p w14:paraId="3F72FF20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14" w:type="dxa"/>
            <w:hideMark/>
          </w:tcPr>
          <w:p w14:paraId="39B23D73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Baik</w:t>
            </w:r>
          </w:p>
        </w:tc>
      </w:tr>
      <w:tr w:rsidR="00E36989" w14:paraId="135BD4C5" w14:textId="77777777" w:rsidTr="00C3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hideMark/>
          </w:tcPr>
          <w:p w14:paraId="53A97F61" w14:textId="77777777" w:rsidR="00E36989" w:rsidRDefault="00E36989" w:rsidP="00C36F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24" w:type="dxa"/>
            <w:hideMark/>
          </w:tcPr>
          <w:p w14:paraId="2888901F" w14:textId="77777777" w:rsidR="00E36989" w:rsidRDefault="00E36989" w:rsidP="00C36F26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Berdiskusi sebagaimana prosedur Sibelpolen dengan cara bebas mengajukan pendapat dan penghargaan terhadap pendapat lainnya</w:t>
            </w:r>
          </w:p>
        </w:tc>
        <w:tc>
          <w:tcPr>
            <w:tcW w:w="567" w:type="dxa"/>
          </w:tcPr>
          <w:p w14:paraId="1A0DAD9C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</w:tcPr>
          <w:p w14:paraId="19CA03EE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</w:tcPr>
          <w:p w14:paraId="76057529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hideMark/>
          </w:tcPr>
          <w:p w14:paraId="4A6C8C79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14" w:type="dxa"/>
            <w:hideMark/>
          </w:tcPr>
          <w:p w14:paraId="4155CB0F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Sangat Baik</w:t>
            </w:r>
          </w:p>
        </w:tc>
      </w:tr>
      <w:tr w:rsidR="00E36989" w14:paraId="47F80A8A" w14:textId="77777777" w:rsidTr="00C36F2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hideMark/>
          </w:tcPr>
          <w:p w14:paraId="44FE46A2" w14:textId="77777777" w:rsidR="00E36989" w:rsidRDefault="00E36989" w:rsidP="00C36F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24" w:type="dxa"/>
            <w:hideMark/>
          </w:tcPr>
          <w:p w14:paraId="69E8901D" w14:textId="77777777" w:rsidR="00E36989" w:rsidRDefault="00E36989" w:rsidP="00C36F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Menyampaikan pertanyaan-pertanyaan sebagai wujud keingintahuan</w:t>
            </w:r>
          </w:p>
        </w:tc>
        <w:tc>
          <w:tcPr>
            <w:tcW w:w="567" w:type="dxa"/>
          </w:tcPr>
          <w:p w14:paraId="19ED8B85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</w:tcPr>
          <w:p w14:paraId="490E1EC5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</w:tcPr>
          <w:p w14:paraId="3DBF40E9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hideMark/>
          </w:tcPr>
          <w:p w14:paraId="6D2A0036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14" w:type="dxa"/>
            <w:hideMark/>
          </w:tcPr>
          <w:p w14:paraId="7F570216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Baik</w:t>
            </w:r>
          </w:p>
        </w:tc>
      </w:tr>
      <w:tr w:rsidR="00E36989" w14:paraId="7BBE9723" w14:textId="77777777" w:rsidTr="00C3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hideMark/>
          </w:tcPr>
          <w:p w14:paraId="11B9366A" w14:textId="77777777" w:rsidR="00E36989" w:rsidRDefault="00E36989" w:rsidP="00C36F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24" w:type="dxa"/>
            <w:hideMark/>
          </w:tcPr>
          <w:p w14:paraId="096931AA" w14:textId="77777777" w:rsidR="00E36989" w:rsidRDefault="00E36989" w:rsidP="00C36F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Mencatat semua kegitan yang dilakukan siswa, seperti saat percobaan</w:t>
            </w:r>
          </w:p>
        </w:tc>
        <w:tc>
          <w:tcPr>
            <w:tcW w:w="567" w:type="dxa"/>
          </w:tcPr>
          <w:p w14:paraId="23A3003B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</w:tcPr>
          <w:p w14:paraId="3F4C971F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hideMark/>
          </w:tcPr>
          <w:p w14:paraId="784E693C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463" w:type="dxa"/>
          </w:tcPr>
          <w:p w14:paraId="73280EFE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hideMark/>
          </w:tcPr>
          <w:p w14:paraId="62D40B33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Style w:val="CharStyle250"/>
                <w:rFonts w:asciiTheme="majorBidi" w:eastAsiaTheme="minorEastAsia" w:hAnsiTheme="majorBidi" w:cstheme="majorBidi"/>
                <w:sz w:val="24"/>
                <w:szCs w:val="24"/>
              </w:rPr>
              <w:t>Cukup</w:t>
            </w:r>
          </w:p>
        </w:tc>
      </w:tr>
      <w:tr w:rsidR="00E36989" w14:paraId="254B374F" w14:textId="77777777" w:rsidTr="00C36F2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hideMark/>
          </w:tcPr>
          <w:p w14:paraId="59B92455" w14:textId="77777777" w:rsidR="00E36989" w:rsidRDefault="00E36989" w:rsidP="00C36F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24" w:type="dxa"/>
            <w:hideMark/>
          </w:tcPr>
          <w:p w14:paraId="2EB3AC38" w14:textId="77777777" w:rsidR="00E36989" w:rsidRPr="00407939" w:rsidRDefault="00E36989" w:rsidP="00C36F26">
            <w:pPr>
              <w:pStyle w:val="Style75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Style w:val="CharStyle250"/>
                <w:rFonts w:asciiTheme="majorBidi" w:hAnsiTheme="majorBidi" w:cstheme="majorBidi"/>
                <w:sz w:val="24"/>
                <w:szCs w:val="24"/>
                <w:lang w:val="en-US"/>
              </w:rPr>
              <w:t>Respek terhadap pendapat siswa lain</w:t>
            </w:r>
          </w:p>
        </w:tc>
        <w:tc>
          <w:tcPr>
            <w:tcW w:w="567" w:type="dxa"/>
          </w:tcPr>
          <w:p w14:paraId="3DE2A3EE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</w:tcPr>
          <w:p w14:paraId="3AB7B528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</w:tcPr>
          <w:p w14:paraId="34AD9540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hideMark/>
          </w:tcPr>
          <w:p w14:paraId="02438A4D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14" w:type="dxa"/>
            <w:hideMark/>
          </w:tcPr>
          <w:p w14:paraId="741D5B79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Style w:val="CharStyle250"/>
                <w:rFonts w:asciiTheme="majorBidi" w:eastAsiaTheme="minorEastAsia" w:hAnsiTheme="majorBidi" w:cstheme="majorBidi"/>
                <w:sz w:val="24"/>
                <w:szCs w:val="24"/>
              </w:rPr>
              <w:t>Cukup</w:t>
            </w:r>
          </w:p>
        </w:tc>
      </w:tr>
      <w:tr w:rsidR="00E36989" w14:paraId="3A3F1965" w14:textId="77777777" w:rsidTr="00C3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hideMark/>
          </w:tcPr>
          <w:p w14:paraId="51958FF7" w14:textId="77777777" w:rsidR="00E36989" w:rsidRDefault="00E36989" w:rsidP="00C36F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24" w:type="dxa"/>
            <w:hideMark/>
          </w:tcPr>
          <w:p w14:paraId="71C0CE65" w14:textId="77777777" w:rsidR="00E36989" w:rsidRDefault="00E36989" w:rsidP="00C36F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Style w:val="CharStyle250"/>
                <w:rFonts w:asciiTheme="majorBidi" w:eastAsiaTheme="minorEastAsia" w:hAnsiTheme="majorBidi" w:cstheme="majorBidi"/>
                <w:sz w:val="24"/>
                <w:szCs w:val="24"/>
              </w:rPr>
              <w:t>Melalakukan pekerjaan yang memiliki muatan literasi sains dengan tepat</w:t>
            </w:r>
          </w:p>
        </w:tc>
        <w:tc>
          <w:tcPr>
            <w:tcW w:w="567" w:type="dxa"/>
          </w:tcPr>
          <w:p w14:paraId="0CBAE677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</w:tcPr>
          <w:p w14:paraId="79281AC0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hideMark/>
          </w:tcPr>
          <w:p w14:paraId="12972872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463" w:type="dxa"/>
          </w:tcPr>
          <w:p w14:paraId="4BF75815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hideMark/>
          </w:tcPr>
          <w:p w14:paraId="6AFB0015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Style w:val="CharStyle250"/>
                <w:rFonts w:asciiTheme="majorBidi" w:eastAsiaTheme="minorEastAsia" w:hAnsiTheme="majorBidi" w:cstheme="majorBidi"/>
                <w:sz w:val="24"/>
                <w:szCs w:val="24"/>
              </w:rPr>
              <w:t>Baik</w:t>
            </w:r>
          </w:p>
        </w:tc>
      </w:tr>
      <w:tr w:rsidR="00E36989" w14:paraId="488CF1DD" w14:textId="77777777" w:rsidTr="00C36F2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hideMark/>
          </w:tcPr>
          <w:p w14:paraId="21BE0399" w14:textId="77777777" w:rsidR="00E36989" w:rsidRDefault="00E36989" w:rsidP="00C36F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24" w:type="dxa"/>
            <w:hideMark/>
          </w:tcPr>
          <w:p w14:paraId="119CB823" w14:textId="77777777" w:rsidR="00E36989" w:rsidRDefault="00E36989" w:rsidP="00C36F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Style w:val="CharStyle250"/>
                <w:rFonts w:asciiTheme="majorBidi" w:eastAsiaTheme="minorEastAsia" w:hAnsiTheme="majorBidi" w:cstheme="majorBidi"/>
                <w:sz w:val="24"/>
                <w:szCs w:val="24"/>
              </w:rPr>
              <w:t>Menjalankan uji coba berdasar lembar kerja</w:t>
            </w:r>
          </w:p>
        </w:tc>
        <w:tc>
          <w:tcPr>
            <w:tcW w:w="567" w:type="dxa"/>
          </w:tcPr>
          <w:p w14:paraId="4450C8FE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</w:tcPr>
          <w:p w14:paraId="6A3B8D8A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</w:tcPr>
          <w:p w14:paraId="09B1DC19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hideMark/>
          </w:tcPr>
          <w:p w14:paraId="07557351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14" w:type="dxa"/>
            <w:hideMark/>
          </w:tcPr>
          <w:p w14:paraId="7435A1CC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Style w:val="CharStyle250"/>
                <w:rFonts w:asciiTheme="majorBidi" w:eastAsiaTheme="minorEastAsia" w:hAnsiTheme="majorBidi" w:cstheme="majorBidi"/>
                <w:sz w:val="24"/>
                <w:szCs w:val="24"/>
              </w:rPr>
              <w:t>Sangat Baik</w:t>
            </w:r>
          </w:p>
        </w:tc>
      </w:tr>
      <w:tr w:rsidR="00E36989" w14:paraId="45FF7909" w14:textId="77777777" w:rsidTr="00C3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hideMark/>
          </w:tcPr>
          <w:p w14:paraId="622794B5" w14:textId="77777777" w:rsidR="00E36989" w:rsidRDefault="00E36989" w:rsidP="00C36F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24" w:type="dxa"/>
            <w:hideMark/>
          </w:tcPr>
          <w:p w14:paraId="2380D366" w14:textId="77777777" w:rsidR="00E36989" w:rsidRDefault="00E36989" w:rsidP="00C36F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Style w:val="CharStyle250"/>
                <w:rFonts w:asciiTheme="majorBidi" w:eastAsiaTheme="minorEastAsia" w:hAnsiTheme="majorBidi" w:cstheme="majorBidi"/>
                <w:sz w:val="24"/>
                <w:szCs w:val="24"/>
              </w:rPr>
              <w:t>Melakukan pengumpulan data dan menganalisa data hasil uji coba</w:t>
            </w:r>
          </w:p>
        </w:tc>
        <w:tc>
          <w:tcPr>
            <w:tcW w:w="567" w:type="dxa"/>
          </w:tcPr>
          <w:p w14:paraId="203ABC42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</w:tcPr>
          <w:p w14:paraId="0854FF67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</w:tcPr>
          <w:p w14:paraId="3FD6DA93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hideMark/>
          </w:tcPr>
          <w:p w14:paraId="308C102C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1114" w:type="dxa"/>
            <w:hideMark/>
          </w:tcPr>
          <w:p w14:paraId="08552880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Style w:val="CharStyle250"/>
                <w:rFonts w:asciiTheme="majorBidi" w:eastAsiaTheme="minorEastAsia" w:hAnsiTheme="majorBidi" w:cstheme="majorBidi"/>
                <w:sz w:val="24"/>
                <w:szCs w:val="24"/>
              </w:rPr>
              <w:t>Sangat Baik</w:t>
            </w:r>
          </w:p>
        </w:tc>
      </w:tr>
      <w:tr w:rsidR="00E36989" w14:paraId="44BE4DE7" w14:textId="77777777" w:rsidTr="00C36F2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hideMark/>
          </w:tcPr>
          <w:p w14:paraId="74D3337F" w14:textId="77777777" w:rsidR="00E36989" w:rsidRDefault="00E36989" w:rsidP="00C36F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24" w:type="dxa"/>
            <w:hideMark/>
          </w:tcPr>
          <w:p w14:paraId="656B782F" w14:textId="77777777" w:rsidR="00E36989" w:rsidRDefault="00E36989" w:rsidP="00C36F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Style w:val="CharStyle250"/>
                <w:rFonts w:asciiTheme="majorBidi" w:eastAsiaTheme="minorEastAsia" w:hAnsiTheme="majorBidi" w:cstheme="majorBidi"/>
                <w:sz w:val="24"/>
                <w:szCs w:val="24"/>
              </w:rPr>
              <w:t>Memperhatikan bentuk penugasan</w:t>
            </w:r>
          </w:p>
        </w:tc>
        <w:tc>
          <w:tcPr>
            <w:tcW w:w="567" w:type="dxa"/>
          </w:tcPr>
          <w:p w14:paraId="66EE9663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</w:tcPr>
          <w:p w14:paraId="6A0C42B5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32" w:type="dxa"/>
            <w:hideMark/>
          </w:tcPr>
          <w:p w14:paraId="7368056C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463" w:type="dxa"/>
          </w:tcPr>
          <w:p w14:paraId="78A5011C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hideMark/>
          </w:tcPr>
          <w:p w14:paraId="6D287931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Style w:val="CharStyle250"/>
                <w:rFonts w:asciiTheme="majorBidi" w:eastAsiaTheme="minorEastAsia" w:hAnsiTheme="majorBidi" w:cstheme="majorBidi"/>
                <w:sz w:val="24"/>
                <w:szCs w:val="24"/>
              </w:rPr>
              <w:t>Baik</w:t>
            </w:r>
          </w:p>
        </w:tc>
      </w:tr>
      <w:tr w:rsidR="00E36989" w14:paraId="1862A420" w14:textId="77777777" w:rsidTr="00C3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  <w:hideMark/>
          </w:tcPr>
          <w:p w14:paraId="53BF6F8F" w14:textId="77777777" w:rsidR="00E36989" w:rsidRDefault="00E36989" w:rsidP="00C36F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24" w:type="dxa"/>
            <w:hideMark/>
          </w:tcPr>
          <w:p w14:paraId="72279637" w14:textId="77777777" w:rsidR="00E36989" w:rsidRDefault="00E36989" w:rsidP="00C36F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Style w:val="CharStyle250"/>
                <w:rFonts w:asciiTheme="majorBidi" w:eastAsiaTheme="minorEastAsia" w:hAnsiTheme="majorBidi" w:cstheme="majorBidi"/>
                <w:sz w:val="24"/>
                <w:szCs w:val="24"/>
              </w:rPr>
              <w:t>Tidak melakukan aktivitas</w:t>
            </w:r>
          </w:p>
        </w:tc>
        <w:tc>
          <w:tcPr>
            <w:tcW w:w="567" w:type="dxa"/>
          </w:tcPr>
          <w:p w14:paraId="73BAB0F1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hideMark/>
          </w:tcPr>
          <w:p w14:paraId="5C22FC38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√</w:t>
            </w:r>
          </w:p>
        </w:tc>
        <w:tc>
          <w:tcPr>
            <w:tcW w:w="532" w:type="dxa"/>
          </w:tcPr>
          <w:p w14:paraId="4532D51F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</w:tcPr>
          <w:p w14:paraId="4A26EBDD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hideMark/>
          </w:tcPr>
          <w:p w14:paraId="523362D0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Style w:val="CharStyle250"/>
                <w:rFonts w:asciiTheme="majorBidi" w:eastAsiaTheme="minorEastAsia" w:hAnsiTheme="majorBidi" w:cstheme="majorBidi"/>
                <w:sz w:val="24"/>
                <w:szCs w:val="24"/>
              </w:rPr>
              <w:t>Kurang</w:t>
            </w:r>
          </w:p>
        </w:tc>
      </w:tr>
      <w:tr w:rsidR="00E36989" w14:paraId="5D3B7977" w14:textId="77777777" w:rsidTr="00C36F2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1B3F1BF2" w14:textId="77777777" w:rsidR="00E36989" w:rsidRDefault="00E36989" w:rsidP="00C36F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4124" w:type="dxa"/>
            <w:hideMark/>
          </w:tcPr>
          <w:p w14:paraId="5F1FCEDB" w14:textId="77777777" w:rsidR="00E36989" w:rsidRDefault="00E36989" w:rsidP="00C36F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Style w:val="CharStyle4"/>
                <w:rFonts w:asciiTheme="majorBidi" w:eastAsiaTheme="minorEastAsia" w:hAnsiTheme="majorBidi" w:cstheme="majorBidi"/>
                <w:sz w:val="24"/>
                <w:szCs w:val="24"/>
              </w:rPr>
              <w:t>Jumlah Aktivitas Total</w:t>
            </w:r>
          </w:p>
        </w:tc>
        <w:tc>
          <w:tcPr>
            <w:tcW w:w="567" w:type="dxa"/>
          </w:tcPr>
          <w:p w14:paraId="624F8D62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hideMark/>
          </w:tcPr>
          <w:p w14:paraId="20EFE309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" w:type="dxa"/>
            <w:hideMark/>
          </w:tcPr>
          <w:p w14:paraId="2DE5A278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" w:type="dxa"/>
            <w:hideMark/>
          </w:tcPr>
          <w:p w14:paraId="5D969309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</w:rPr>
            </w:pPr>
            <w:r>
              <w:rPr>
                <w:rFonts w:asciiTheme="majorBidi" w:hAnsiTheme="majorBidi" w:cstheme="majorBidi"/>
                <w:iCs/>
                <w:color w:val="000000"/>
              </w:rPr>
              <w:t>24</w:t>
            </w:r>
          </w:p>
        </w:tc>
        <w:tc>
          <w:tcPr>
            <w:tcW w:w="1114" w:type="dxa"/>
            <w:hideMark/>
          </w:tcPr>
          <w:p w14:paraId="74939802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  <w:r>
              <w:rPr>
                <w:rStyle w:val="CharStyle250"/>
                <w:rFonts w:asciiTheme="majorBidi" w:eastAsiaTheme="minorEastAsia" w:hAnsiTheme="majorBidi" w:cstheme="majorBidi"/>
                <w:sz w:val="24"/>
                <w:szCs w:val="24"/>
              </w:rPr>
              <w:t>Baik</w:t>
            </w:r>
          </w:p>
        </w:tc>
      </w:tr>
      <w:tr w:rsidR="00E36989" w14:paraId="0CA2AE28" w14:textId="77777777" w:rsidTr="00C36F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dxa"/>
          </w:tcPr>
          <w:p w14:paraId="4DAFA412" w14:textId="77777777" w:rsidR="00E36989" w:rsidRDefault="00E36989" w:rsidP="00C36F2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4124" w:type="dxa"/>
            <w:hideMark/>
          </w:tcPr>
          <w:p w14:paraId="66361835" w14:textId="77777777" w:rsidR="00E36989" w:rsidRDefault="00E36989" w:rsidP="00C36F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Style4"/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Style w:val="CharStyle4"/>
                <w:rFonts w:asciiTheme="majorBidi" w:eastAsiaTheme="minorEastAsia" w:hAnsiTheme="majorBidi" w:cstheme="majorBidi"/>
                <w:sz w:val="24"/>
                <w:szCs w:val="24"/>
              </w:rPr>
              <w:t>Nilai rata-rata</w:t>
            </w:r>
          </w:p>
        </w:tc>
        <w:tc>
          <w:tcPr>
            <w:tcW w:w="567" w:type="dxa"/>
          </w:tcPr>
          <w:p w14:paraId="444BA902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Cs/>
                <w:color w:val="000000"/>
              </w:rPr>
            </w:pPr>
          </w:p>
        </w:tc>
        <w:tc>
          <w:tcPr>
            <w:tcW w:w="548" w:type="dxa"/>
          </w:tcPr>
          <w:p w14:paraId="259F7FF4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hideMark/>
          </w:tcPr>
          <w:p w14:paraId="72FC7F64" w14:textId="77777777" w:rsidR="00E36989" w:rsidRDefault="00E36989" w:rsidP="00C36F26">
            <w:pPr>
              <w:autoSpaceDE w:val="0"/>
              <w:autoSpaceDN w:val="0"/>
              <w:adjustRightInd w:val="0"/>
              <w:ind w:left="-196" w:firstLine="1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  <w:color w:val="000000"/>
              </w:rPr>
            </w:pPr>
            <w:r>
              <w:rPr>
                <w:rFonts w:asciiTheme="majorBidi" w:hAnsiTheme="majorBidi" w:cstheme="majorBidi"/>
                <w:iCs/>
                <w:color w:val="000000"/>
              </w:rPr>
              <w:t>3,5</w:t>
            </w:r>
          </w:p>
        </w:tc>
        <w:tc>
          <w:tcPr>
            <w:tcW w:w="1114" w:type="dxa"/>
            <w:hideMark/>
          </w:tcPr>
          <w:p w14:paraId="5BB011AB" w14:textId="77777777" w:rsidR="00E36989" w:rsidRDefault="00E36989" w:rsidP="00C36F2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Style250"/>
                <w:rFonts w:asciiTheme="majorBidi" w:eastAsiaTheme="minorEastAsia" w:hAnsiTheme="majorBidi" w:cstheme="majorBidi"/>
                <w:sz w:val="24"/>
                <w:szCs w:val="24"/>
              </w:rPr>
            </w:pPr>
            <w:r>
              <w:rPr>
                <w:rStyle w:val="CharStyle250"/>
                <w:rFonts w:asciiTheme="majorBidi" w:eastAsiaTheme="minorEastAsia" w:hAnsiTheme="majorBidi" w:cstheme="majorBidi"/>
                <w:sz w:val="24"/>
                <w:szCs w:val="24"/>
              </w:rPr>
              <w:t>Baik</w:t>
            </w:r>
          </w:p>
        </w:tc>
      </w:tr>
    </w:tbl>
    <w:p w14:paraId="57FFF09F" w14:textId="77777777" w:rsidR="00E36989" w:rsidRPr="00482A73" w:rsidRDefault="00E36989" w:rsidP="00E36989">
      <w:pPr>
        <w:pStyle w:val="DaftarParagraf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482A73">
        <w:rPr>
          <w:rFonts w:asciiTheme="majorBidi" w:hAnsiTheme="majorBidi" w:cstheme="majorBidi"/>
          <w:i/>
          <w:iCs/>
          <w:color w:val="000000"/>
          <w:sz w:val="24"/>
          <w:szCs w:val="24"/>
        </w:rPr>
        <w:t>Diadopsi dari skala likert</w:t>
      </w:r>
    </w:p>
    <w:p w14:paraId="3D656B1F" w14:textId="440027F1" w:rsidR="00E36989" w:rsidRDefault="00E36989"/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4478"/>
        <w:gridCol w:w="4538"/>
      </w:tblGrid>
      <w:tr w:rsidR="00E36989" w14:paraId="366C65D1" w14:textId="77777777" w:rsidTr="00C36F26">
        <w:trPr>
          <w:trHeight w:val="3818"/>
        </w:trPr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85D38F" w14:textId="77777777" w:rsidR="00E36989" w:rsidRDefault="00E36989" w:rsidP="00C36F26">
            <w:pPr>
              <w:pStyle w:val="DaftarParagraf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778ACA1B" wp14:editId="22785D14">
                  <wp:extent cx="2446316" cy="2113807"/>
                  <wp:effectExtent l="0" t="0" r="0" b="0"/>
                  <wp:docPr id="14" name="Chart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20592" w14:textId="12915539" w:rsidR="00E36989" w:rsidRDefault="00E36989" w:rsidP="00C36F26">
            <w:pPr>
              <w:pStyle w:val="DaftarParagraf"/>
              <w:spacing w:line="48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25764F" wp14:editId="6811EBD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1170305</wp:posOffset>
                      </wp:positionV>
                      <wp:extent cx="908050" cy="213360"/>
                      <wp:effectExtent l="0" t="0" r="25400" b="34290"/>
                      <wp:wrapNone/>
                      <wp:docPr id="241" name="Text Box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385FB6" w14:textId="77777777" w:rsidR="00E36989" w:rsidRPr="00DA1340" w:rsidRDefault="00E36989" w:rsidP="00E3698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A1340">
                                    <w:rPr>
                                      <w:sz w:val="18"/>
                                      <w:szCs w:val="18"/>
                                    </w:rPr>
                                    <w:t>Respon Positif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132576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1" o:spid="_x0000_s1026" type="#_x0000_t202" style="position:absolute;margin-left:51.7pt;margin-top:92.15pt;width:71.5pt;height:1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" fillcolor="#4472c4 [3204]" stroked="f" strokecolor="#f2f2f2 [3041]" strokeweight="0">
                      <v:shadow on="t" color="#1f3763 [1604]" opacity=".5" offset="1pt"/>
                      <v:textbox>
                        <w:txbxContent>
                          <w:p w14:paraId="1F385FB6" w14:textId="77777777" w:rsidR="00E36989" w:rsidRPr="00DA1340" w:rsidRDefault="00E36989" w:rsidP="00E369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A1340">
                              <w:rPr>
                                <w:sz w:val="18"/>
                                <w:szCs w:val="18"/>
                              </w:rPr>
                              <w:t>Respon</w:t>
                            </w:r>
                            <w:proofErr w:type="spellEnd"/>
                            <w:r w:rsidRPr="00DA134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A1340">
                              <w:rPr>
                                <w:sz w:val="18"/>
                                <w:szCs w:val="18"/>
                              </w:rPr>
                              <w:t>Positif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7E979810" wp14:editId="18B188D0">
                  <wp:extent cx="2576945" cy="2054431"/>
                  <wp:effectExtent l="0" t="0" r="0" b="0"/>
                  <wp:docPr id="205" name="Chart 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 w14:paraId="55093100" w14:textId="4401382C" w:rsidR="00E36989" w:rsidRDefault="00E36989"/>
    <w:p w14:paraId="42E50B2A" w14:textId="77777777" w:rsidR="00E36989" w:rsidRDefault="00E36989" w:rsidP="00E36989">
      <w:pPr>
        <w:jc w:val="center"/>
      </w:pPr>
      <w:r>
        <w:rPr>
          <w:rFonts w:asciiTheme="majorBidi" w:hAnsiTheme="majorBidi" w:cstheme="majorBidi"/>
          <w:sz w:val="24"/>
          <w:szCs w:val="24"/>
        </w:rPr>
        <w:t>Gambar 3 Hasil analisis repon positif siswa dengan N-Vivo</w:t>
      </w:r>
    </w:p>
    <w:p w14:paraId="7DD4BBBC" w14:textId="628FA385" w:rsidR="00E36989" w:rsidRDefault="00E36989"/>
    <w:p w14:paraId="5E21E93A" w14:textId="77777777" w:rsidR="00E36989" w:rsidRDefault="00E36989" w:rsidP="00E36989">
      <w:pPr>
        <w:ind w:left="720"/>
      </w:pPr>
    </w:p>
    <w:p w14:paraId="70BBA5EE" w14:textId="77777777" w:rsidR="00E36989" w:rsidRDefault="00E36989" w:rsidP="00E36989">
      <w:pPr>
        <w:ind w:left="720"/>
      </w:pPr>
    </w:p>
    <w:p w14:paraId="59FC741C" w14:textId="77777777" w:rsidR="00E36989" w:rsidRDefault="00E36989" w:rsidP="00E36989">
      <w:pPr>
        <w:ind w:left="720"/>
      </w:pPr>
    </w:p>
    <w:p w14:paraId="0F6877AB" w14:textId="77777777" w:rsidR="00E36989" w:rsidRDefault="00E36989" w:rsidP="00E36989">
      <w:pPr>
        <w:ind w:left="720"/>
      </w:pPr>
    </w:p>
    <w:p w14:paraId="29370148" w14:textId="77777777" w:rsidR="00E36989" w:rsidRDefault="00E36989" w:rsidP="00E36989">
      <w:pPr>
        <w:ind w:left="720"/>
      </w:pPr>
    </w:p>
    <w:p w14:paraId="2BC869BC" w14:textId="77777777" w:rsidR="00E36989" w:rsidRDefault="00E36989" w:rsidP="00E36989">
      <w:pPr>
        <w:ind w:left="720"/>
      </w:pPr>
    </w:p>
    <w:p w14:paraId="37F7065A" w14:textId="77777777" w:rsidR="00E36989" w:rsidRDefault="00E36989" w:rsidP="00E36989">
      <w:pPr>
        <w:ind w:left="720"/>
      </w:pPr>
    </w:p>
    <w:p w14:paraId="24CA451C" w14:textId="77777777" w:rsidR="00E36989" w:rsidRDefault="00E36989" w:rsidP="00E36989">
      <w:pPr>
        <w:ind w:left="720"/>
      </w:pPr>
    </w:p>
    <w:p w14:paraId="28BF852C" w14:textId="77777777" w:rsidR="00E36989" w:rsidRDefault="00E36989" w:rsidP="00E36989">
      <w:pPr>
        <w:ind w:left="720"/>
      </w:pPr>
    </w:p>
    <w:p w14:paraId="6F514FD3" w14:textId="77777777" w:rsidR="00E36989" w:rsidRDefault="00E36989" w:rsidP="00E36989">
      <w:pPr>
        <w:ind w:left="720"/>
      </w:pPr>
    </w:p>
    <w:p w14:paraId="79D006FE" w14:textId="77777777" w:rsidR="00E36989" w:rsidRDefault="00E36989" w:rsidP="00E36989">
      <w:pPr>
        <w:ind w:left="720"/>
      </w:pPr>
    </w:p>
    <w:p w14:paraId="45E8E524" w14:textId="32370701" w:rsidR="00E36989" w:rsidRDefault="00E36989" w:rsidP="00E36989">
      <w:pPr>
        <w:ind w:left="72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5254539" wp14:editId="33ED1BFD">
            <wp:simplePos x="0" y="0"/>
            <wp:positionH relativeFrom="margin">
              <wp:posOffset>929211</wp:posOffset>
            </wp:positionH>
            <wp:positionV relativeFrom="margin">
              <wp:posOffset>159393</wp:posOffset>
            </wp:positionV>
            <wp:extent cx="4323715" cy="5173980"/>
            <wp:effectExtent l="0" t="0" r="635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715" cy="517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9733C" wp14:editId="4D768F9F">
                <wp:simplePos x="0" y="0"/>
                <wp:positionH relativeFrom="column">
                  <wp:posOffset>793223</wp:posOffset>
                </wp:positionH>
                <wp:positionV relativeFrom="paragraph">
                  <wp:posOffset>-331429</wp:posOffset>
                </wp:positionV>
                <wp:extent cx="4364355" cy="292735"/>
                <wp:effectExtent l="0" t="0" r="0" b="0"/>
                <wp:wrapNone/>
                <wp:docPr id="239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435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3A9F0" w14:textId="77777777" w:rsidR="00E36989" w:rsidRDefault="00E36989" w:rsidP="00E36989"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Gambar 4 Hasil analisis komparasi repon siswa dengan N-Vivo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1B9733C" id="Text Box 239" o:spid="_x0000_s1027" type="#_x0000_t202" style="position:absolute;left:0;text-align:left;margin-left:62.45pt;margin-top:-26.1pt;width:343.65pt;height:2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" stroked="f">
                <v:textbox>
                  <w:txbxContent>
                    <w:p w14:paraId="2573A9F0" w14:textId="77777777" w:rsidR="00E36989" w:rsidRDefault="00E36989" w:rsidP="00E36989"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Gambar 4 Hasil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analisis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komparasi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repon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siswa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N-Vivo 12</w:t>
                      </w:r>
                    </w:p>
                  </w:txbxContent>
                </v:textbox>
              </v:shape>
            </w:pict>
          </mc:Fallback>
        </mc:AlternateContent>
      </w:r>
    </w:p>
    <w:p w14:paraId="3B80FF15" w14:textId="0A81D78E" w:rsidR="00E36989" w:rsidRDefault="00E36989" w:rsidP="00E36989">
      <w:pPr>
        <w:ind w:left="72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30F0165" wp14:editId="558F18EC">
            <wp:simplePos x="914400" y="6293922"/>
            <wp:positionH relativeFrom="margin">
              <wp:align>center</wp:align>
            </wp:positionH>
            <wp:positionV relativeFrom="margin">
              <wp:align>bottom</wp:align>
            </wp:positionV>
            <wp:extent cx="4908302" cy="3526917"/>
            <wp:effectExtent l="0" t="0" r="698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302" cy="3526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6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4E52C6"/>
    <w:multiLevelType w:val="hybridMultilevel"/>
    <w:tmpl w:val="32B23F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89"/>
    <w:rsid w:val="00096402"/>
    <w:rsid w:val="00246825"/>
    <w:rsid w:val="004D65BF"/>
    <w:rsid w:val="00E3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AF11"/>
  <w15:chartTrackingRefBased/>
  <w15:docId w15:val="{32D37046-0EE2-449E-ADC7-2CF516E1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89"/>
    <w:pPr>
      <w:spacing w:after="200" w:line="276" w:lineRule="auto"/>
    </w:pPr>
    <w:rPr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aliases w:val="Body of text,List Paragraph1"/>
    <w:basedOn w:val="Normal"/>
    <w:link w:val="DaftarParagrafKAR"/>
    <w:uiPriority w:val="34"/>
    <w:qFormat/>
    <w:rsid w:val="00E36989"/>
    <w:pPr>
      <w:ind w:left="720"/>
      <w:contextualSpacing/>
    </w:pPr>
  </w:style>
  <w:style w:type="character" w:customStyle="1" w:styleId="DaftarParagrafKAR">
    <w:name w:val="Daftar Paragraf KAR"/>
    <w:aliases w:val="Body of text KAR,List Paragraph1 KAR"/>
    <w:basedOn w:val="FontParagrafDefault"/>
    <w:link w:val="DaftarParagraf"/>
    <w:uiPriority w:val="34"/>
    <w:locked/>
    <w:rsid w:val="00E36989"/>
    <w:rPr>
      <w:lang w:val="en-US"/>
    </w:rPr>
  </w:style>
  <w:style w:type="table" w:customStyle="1" w:styleId="PlainTable21">
    <w:name w:val="Plain Table 21"/>
    <w:basedOn w:val="TabelNormal"/>
    <w:uiPriority w:val="42"/>
    <w:rsid w:val="00E36989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tyle75">
    <w:name w:val="Style75"/>
    <w:basedOn w:val="Normal"/>
    <w:rsid w:val="00E36989"/>
    <w:pPr>
      <w:spacing w:after="0" w:line="250" w:lineRule="exact"/>
    </w:pPr>
    <w:rPr>
      <w:rFonts w:eastAsia="Times New Roman" w:cs="Times New Roman"/>
      <w:sz w:val="20"/>
      <w:szCs w:val="20"/>
      <w:lang w:val="id-ID" w:eastAsia="id-ID"/>
    </w:rPr>
  </w:style>
  <w:style w:type="character" w:customStyle="1" w:styleId="CharStyle250">
    <w:name w:val="CharStyle250"/>
    <w:basedOn w:val="FontParagrafDefault"/>
    <w:rsid w:val="00E36989"/>
    <w:rPr>
      <w:rFonts w:ascii="Times New Roman" w:hAnsi="Times New Roman" w:cs="Times New Roman" w:hint="default"/>
      <w:sz w:val="22"/>
      <w:szCs w:val="22"/>
    </w:rPr>
  </w:style>
  <w:style w:type="character" w:customStyle="1" w:styleId="CharStyle4">
    <w:name w:val="CharStyle4"/>
    <w:basedOn w:val="FontParagrafDefault"/>
    <w:rsid w:val="00E36989"/>
    <w:rPr>
      <w:rFonts w:ascii="Times New Roman" w:hAnsi="Times New Roman" w:cs="Times New Roman" w:hint="default"/>
      <w:b/>
      <w:bCs/>
      <w:sz w:val="22"/>
      <w:szCs w:val="22"/>
    </w:rPr>
  </w:style>
  <w:style w:type="table" w:styleId="KisiTabel">
    <w:name w:val="Table Grid"/>
    <w:basedOn w:val="TabelNormal"/>
    <w:uiPriority w:val="39"/>
    <w:rsid w:val="00E369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chart" Target="charts/chart2.xml" /><Relationship Id="rId5" Type="http://schemas.openxmlformats.org/officeDocument/2006/relationships/chart" Target="charts/chart1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 /><Relationship Id="rId1" Type="http://schemas.openxmlformats.org/officeDocument/2006/relationships/oleObject" Target="Book1" TargetMode="External" 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 /><Relationship Id="rId1" Type="http://schemas.openxmlformats.org/officeDocument/2006/relationships/oleObject" Target="Book1" TargetMode="Externa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id-ID" sz="1200"/>
              <a:t>Gambar</a:t>
            </a:r>
            <a:r>
              <a:rPr lang="id-ID" sz="1200" baseline="0"/>
              <a:t> 1 </a:t>
            </a:r>
            <a:r>
              <a:rPr lang="id-ID" sz="1200"/>
              <a:t>Respon siswa terhadap guru Konvensional</a:t>
            </a:r>
            <a:r>
              <a:rPr lang="en-US" sz="1200"/>
              <a:t> terkait SIB</a:t>
            </a:r>
            <a:r>
              <a:rPr lang="id-ID" sz="1200"/>
              <a:t> (sebelum treatment)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Sheet1!$B$27</c:f>
              <c:strCache>
                <c:ptCount val="1"/>
                <c:pt idx="0">
                  <c:v>Respon siswa terhadap gaya mengajar guru (sebelum treatment)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26303939553157329"/>
                  <c:y val="-3.995775742624448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47A-4765-A8FC-B843148F7647}"/>
                </c:ext>
              </c:extLst>
            </c:dLbl>
            <c:dLbl>
              <c:idx val="2"/>
              <c:layout>
                <c:manualLayout>
                  <c:x val="0.25659437456025685"/>
                  <c:y val="-0.12215538508330237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7A-4765-A8FC-B843148F764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val>
            <c:numRef>
              <c:f>Sheet1!$C$27:$F$27</c:f>
              <c:numCache>
                <c:formatCode>General</c:formatCode>
                <c:ptCount val="4"/>
                <c:pt idx="0" formatCode="0.00">
                  <c:v>46.43</c:v>
                </c:pt>
                <c:pt idx="2" formatCode="0.00">
                  <c:v>53.57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47A-4765-A8FC-B843148F764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id-ID" sz="1200"/>
              <a:t>Gambar </a:t>
            </a:r>
            <a:r>
              <a:rPr lang="en-US" sz="1200"/>
              <a:t>2</a:t>
            </a:r>
            <a:r>
              <a:rPr lang="id-ID" sz="1200"/>
              <a:t> Respon siswa (setelah treatment)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Sheet1!$B$28</c:f>
              <c:strCache>
                <c:ptCount val="1"/>
                <c:pt idx="0">
                  <c:v>Respon siswa terhadap gaya mengajar guru (setelah treatment)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969096604859876E-2"/>
                  <c:y val="-0.28787367780744161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6E-48DB-BC34-B8E94051CFF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val>
            <c:numRef>
              <c:f>Sheet1!$C$28:$F$28</c:f>
              <c:numCache>
                <c:formatCode>General</c:formatCode>
                <c:ptCount val="4"/>
                <c:pt idx="0" formatCode="0.00">
                  <c:v>88.69</c:v>
                </c:pt>
                <c:pt idx="2" formatCode="0.00">
                  <c:v>11.31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6E-48DB-BC34-B8E94051CFF9}"/>
            </c:ext>
          </c:extLst>
        </c:ser>
        <c:ser>
          <c:idx val="1"/>
          <c:order val="1"/>
          <c:tx>
            <c:strRef>
              <c:f>Sheet1!$C$26</c:f>
              <c:strCache>
                <c:ptCount val="1"/>
                <c:pt idx="0">
                  <c:v>selalu – sering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val>
            <c:numLit>
              <c:formatCode>General</c:formatCode>
              <c:ptCount val="1"/>
              <c:pt idx="0">
                <c:v>1</c:v>
              </c:pt>
            </c:numLit>
          </c:val>
          <c:extLst>
            <c:ext xmlns:c16="http://schemas.microsoft.com/office/drawing/2014/chart" uri="{C3380CC4-5D6E-409C-BE32-E72D297353CC}">
              <c16:uniqueId val="{00000002-046E-48DB-BC34-B8E94051CFF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0.19907</cdr:x>
      <cdr:y>0.58705</cdr:y>
    </cdr:from>
    <cdr:to>
      <cdr:x>0.40782</cdr:x>
      <cdr:y>0.71928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86929" y="1240609"/>
          <a:ext cx="510598" cy="2794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id-ID" sz="800"/>
            <a:t>Respon</a:t>
          </a:r>
          <a:r>
            <a:rPr lang="id-ID" sz="800" baseline="0"/>
            <a:t> Negatif</a:t>
          </a:r>
          <a:endParaRPr lang="id-ID" sz="800"/>
        </a:p>
      </cdr:txBody>
    </cdr:sp>
  </cdr:relSizeAnchor>
  <cdr:relSizeAnchor xmlns:cdr="http://schemas.openxmlformats.org/drawingml/2006/chartDrawing">
    <cdr:from>
      <cdr:x>0.61235</cdr:x>
      <cdr:y>0.51931</cdr:y>
    </cdr:from>
    <cdr:to>
      <cdr:x>0.84276</cdr:x>
      <cdr:y>0.6031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684068" y="1536700"/>
          <a:ext cx="633682" cy="2479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id-ID" sz="900"/>
            <a:t>Respon Positif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0.14353</cdr:x>
      <cdr:y>0.32308</cdr:y>
    </cdr:from>
    <cdr:to>
      <cdr:x>0.41737</cdr:x>
      <cdr:y>0.46154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56198" y="886265"/>
          <a:ext cx="1252025" cy="3798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id-ID" sz="900"/>
            <a:t>Respon Negatif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atikah syamsi</dc:creator>
  <cp:keywords/>
  <dc:description/>
  <cp:lastModifiedBy>Pengguna Tamu</cp:lastModifiedBy>
  <cp:revision>2</cp:revision>
  <dcterms:created xsi:type="dcterms:W3CDTF">2022-04-05T14:29:00Z</dcterms:created>
  <dcterms:modified xsi:type="dcterms:W3CDTF">2022-04-05T14:29:00Z</dcterms:modified>
</cp:coreProperties>
</file>