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6BA0C" w14:textId="7643E8CD" w:rsidR="009566F7" w:rsidRPr="009566F7" w:rsidRDefault="002B2E57" w:rsidP="009566F7">
      <w:pPr>
        <w:ind w:firstLine="0"/>
        <w:rPr>
          <w:rFonts w:ascii="Century Gothic" w:hAnsi="Century Gothic"/>
          <w:b/>
          <w:bCs/>
          <w:sz w:val="28"/>
          <w:szCs w:val="28"/>
        </w:rPr>
      </w:pPr>
      <w:r>
        <w:rPr>
          <w:rFonts w:ascii="Century Gothic" w:hAnsi="Century Gothic"/>
          <w:smallCaps/>
          <w:noProof/>
          <w:szCs w:val="24"/>
          <w:lang w:val="en-US"/>
        </w:rPr>
        <mc:AlternateContent>
          <mc:Choice Requires="wps">
            <w:drawing>
              <wp:anchor distT="0" distB="0" distL="114300" distR="114300" simplePos="0" relativeHeight="251659264" behindDoc="0" locked="0" layoutInCell="1" allowOverlap="1" wp14:anchorId="5B0E0B07" wp14:editId="44CA0407">
                <wp:simplePos x="0" y="0"/>
                <wp:positionH relativeFrom="column">
                  <wp:posOffset>5757990</wp:posOffset>
                </wp:positionH>
                <wp:positionV relativeFrom="paragraph">
                  <wp:posOffset>208915</wp:posOffset>
                </wp:positionV>
                <wp:extent cx="932872" cy="247650"/>
                <wp:effectExtent l="0" t="0" r="635" b="0"/>
                <wp:wrapNone/>
                <wp:docPr id="7" name="Rectangle 7"/>
                <wp:cNvGraphicFramePr/>
                <a:graphic xmlns:a="http://schemas.openxmlformats.org/drawingml/2006/main">
                  <a:graphicData uri="http://schemas.microsoft.com/office/word/2010/wordprocessingShape">
                    <wps:wsp>
                      <wps:cNvSpPr/>
                      <wps:spPr>
                        <a:xfrm>
                          <a:off x="0" y="0"/>
                          <a:ext cx="932872" cy="247650"/>
                        </a:xfrm>
                        <a:prstGeom prst="rect">
                          <a:avLst/>
                        </a:prstGeom>
                        <a:solidFill>
                          <a:srgbClr val="382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E2A06B" w14:textId="77777777" w:rsidR="002B2E57" w:rsidRPr="00B72BDA" w:rsidRDefault="002B2E57" w:rsidP="002B2E57">
                            <w:pPr>
                              <w:ind w:firstLine="0"/>
                              <w:jc w:val="left"/>
                              <w:rPr>
                                <w:rFonts w:ascii="Century Gothic" w:hAnsi="Century Gothic"/>
                                <w:i/>
                                <w:sz w:val="14"/>
                                <w:szCs w:val="14"/>
                                <w:lang w:val="en-US"/>
                              </w:rPr>
                            </w:pPr>
                            <w:r w:rsidRPr="00B72BDA">
                              <w:rPr>
                                <w:rFonts w:ascii="Century Gothic" w:hAnsi="Century Gothic"/>
                                <w:i/>
                                <w:sz w:val="14"/>
                                <w:szCs w:val="14"/>
                                <w:lang w:val="en-US"/>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0E0B07" id="Rectangle 7" o:spid="_x0000_s1026" style="position:absolute;left:0;text-align:left;margin-left:453.4pt;margin-top:16.45pt;width:73.45pt;height: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" fillcolor="#3820a0" stroked="f" strokeweight="1pt">
                <v:textbox>
                  <w:txbxContent>
                    <w:p w14:paraId="0EE2A06B" w14:textId="77777777" w:rsidR="002B2E57" w:rsidRPr="00B72BDA" w:rsidRDefault="002B2E57" w:rsidP="002B2E57">
                      <w:pPr>
                        <w:ind w:firstLine="0"/>
                        <w:jc w:val="left"/>
                        <w:rPr>
                          <w:rFonts w:ascii="Century Gothic" w:hAnsi="Century Gothic"/>
                          <w:i/>
                          <w:sz w:val="14"/>
                          <w:szCs w:val="14"/>
                          <w:lang w:val="en-US"/>
                        </w:rPr>
                      </w:pPr>
                      <w:r w:rsidRPr="00B72BDA">
                        <w:rPr>
                          <w:rFonts w:ascii="Century Gothic" w:hAnsi="Century Gothic"/>
                          <w:i/>
                          <w:sz w:val="14"/>
                          <w:szCs w:val="14"/>
                          <w:lang w:val="en-US"/>
                        </w:rPr>
                        <w:t>Research Article</w:t>
                      </w:r>
                    </w:p>
                  </w:txbxContent>
                </v:textbox>
              </v:rect>
            </w:pict>
          </mc:Fallback>
        </mc:AlternateContent>
      </w:r>
      <w:r w:rsidR="009566F7" w:rsidRPr="009566F7">
        <w:rPr>
          <w:rFonts w:ascii="Century Gothic" w:hAnsi="Century Gothic"/>
          <w:b/>
          <w:bCs/>
          <w:sz w:val="28"/>
          <w:szCs w:val="28"/>
        </w:rPr>
        <w:t>Analysis of Framing Political Dynasty News Post-Constitutional Court Decision on Online Media CNN Indonesia and Detik.Com.: Islamic Perspective in Political Criticism</w:t>
      </w:r>
    </w:p>
    <w:p w14:paraId="0F4E473D" w14:textId="77777777" w:rsidR="002B2E57" w:rsidRPr="004C6124" w:rsidRDefault="002B2E57" w:rsidP="002B2E57">
      <w:pPr>
        <w:spacing w:after="0"/>
        <w:ind w:firstLine="0"/>
        <w:contextualSpacing/>
        <w:jc w:val="center"/>
        <w:rPr>
          <w:rFonts w:ascii="Century Gothic" w:hAnsi="Century Gothic" w:cs="Times New Roman"/>
          <w:b/>
          <w:szCs w:val="24"/>
          <w:lang w:val="en-US" w:eastAsia="pt-BR"/>
        </w:rPr>
      </w:pPr>
    </w:p>
    <w:p w14:paraId="490FAA81" w14:textId="5EA992CE" w:rsidR="002B2E57" w:rsidRPr="00521C7E" w:rsidRDefault="009566F7" w:rsidP="002B2E57">
      <w:pPr>
        <w:spacing w:after="0"/>
        <w:ind w:firstLine="0"/>
        <w:contextualSpacing/>
        <w:jc w:val="left"/>
        <w:rPr>
          <w:rFonts w:ascii="Century Gothic" w:hAnsi="Century Gothic" w:cs="Times New Roman"/>
          <w:b/>
          <w:color w:val="000000" w:themeColor="text1"/>
          <w:sz w:val="20"/>
          <w:szCs w:val="20"/>
          <w:lang w:val="en-US" w:eastAsia="pt-BR"/>
        </w:rPr>
      </w:pPr>
      <w:r w:rsidRPr="00521C7E">
        <w:rPr>
          <w:rFonts w:ascii="Century Gothic" w:hAnsi="Century Gothic" w:cs="Times New Roman"/>
          <w:b/>
          <w:sz w:val="20"/>
          <w:szCs w:val="20"/>
        </w:rPr>
        <w:t>Mukhlizar</w:t>
      </w:r>
      <w:r w:rsidRPr="00521C7E">
        <w:rPr>
          <w:rFonts w:ascii="Century Gothic" w:hAnsi="Century Gothic" w:cs="Times New Roman"/>
          <w:b/>
          <w:color w:val="000000" w:themeColor="text1"/>
          <w:sz w:val="20"/>
          <w:szCs w:val="20"/>
          <w:lang w:val="en-US" w:eastAsia="pt-BR"/>
        </w:rPr>
        <w:t xml:space="preserve"> </w:t>
      </w:r>
      <w:r w:rsidR="002B2E57" w:rsidRPr="00521C7E">
        <w:rPr>
          <w:rFonts w:ascii="Century Gothic" w:hAnsi="Century Gothic" w:cs="Times New Roman"/>
          <w:b/>
          <w:color w:val="000000" w:themeColor="text1"/>
          <w:sz w:val="20"/>
          <w:szCs w:val="20"/>
          <w:lang w:val="en-US" w:eastAsia="pt-BR"/>
        </w:rPr>
        <w:t xml:space="preserve">¹, </w:t>
      </w:r>
      <w:r w:rsidRPr="00521C7E">
        <w:rPr>
          <w:rFonts w:ascii="Century Gothic" w:hAnsi="Century Gothic" w:cs="Times New Roman"/>
          <w:b/>
          <w:sz w:val="20"/>
          <w:szCs w:val="20"/>
        </w:rPr>
        <w:t>Randy Reza Vahlevi</w:t>
      </w:r>
      <w:r w:rsidR="002B2E57" w:rsidRPr="00521C7E">
        <w:rPr>
          <w:rFonts w:ascii="Century Gothic" w:hAnsi="Century Gothic" w:cs="Times New Roman"/>
          <w:b/>
          <w:color w:val="000000" w:themeColor="text1"/>
          <w:sz w:val="20"/>
          <w:szCs w:val="20"/>
          <w:lang w:val="en-US" w:eastAsia="pt-BR"/>
        </w:rPr>
        <w:t>²</w:t>
      </w:r>
    </w:p>
    <w:p w14:paraId="18359548" w14:textId="77777777" w:rsidR="00521C7E" w:rsidRDefault="002B2E57" w:rsidP="002B2E57">
      <w:pPr>
        <w:spacing w:after="0"/>
        <w:ind w:firstLine="0"/>
        <w:contextualSpacing/>
        <w:jc w:val="left"/>
        <w:rPr>
          <w:rFonts w:ascii="Century Gothic" w:hAnsi="Century Gothic" w:cs="Times New Roman"/>
          <w:sz w:val="20"/>
          <w:szCs w:val="20"/>
        </w:rPr>
      </w:pPr>
      <w:r w:rsidRPr="00521C7E">
        <w:rPr>
          <w:rFonts w:ascii="Century Gothic" w:hAnsi="Century Gothic" w:cs="Times New Roman"/>
          <w:i/>
          <w:sz w:val="20"/>
          <w:szCs w:val="20"/>
          <w:lang w:val="en-US" w:eastAsia="pt-BR"/>
        </w:rPr>
        <w:t xml:space="preserve">¹ </w:t>
      </w:r>
      <w:r w:rsidR="00521C7E" w:rsidRPr="00521C7E">
        <w:rPr>
          <w:rFonts w:ascii="Century Gothic" w:hAnsi="Century Gothic" w:cs="Times New Roman"/>
          <w:sz w:val="20"/>
          <w:szCs w:val="20"/>
        </w:rPr>
        <w:t>Program Studi Komunikasi Dan Penyiaran Islam</w:t>
      </w:r>
      <w:r w:rsidR="00521C7E">
        <w:rPr>
          <w:rFonts w:ascii="Century Gothic" w:hAnsi="Century Gothic" w:cs="Times New Roman"/>
          <w:sz w:val="20"/>
          <w:szCs w:val="20"/>
          <w:lang w:val="en-US"/>
        </w:rPr>
        <w:t xml:space="preserve">, </w:t>
      </w:r>
      <w:r w:rsidR="00521C7E" w:rsidRPr="00521C7E">
        <w:rPr>
          <w:rFonts w:ascii="Century Gothic" w:hAnsi="Century Gothic" w:cs="Times New Roman"/>
          <w:sz w:val="20"/>
          <w:szCs w:val="20"/>
        </w:rPr>
        <w:t xml:space="preserve">Fakultas Agama Islam Universitas </w:t>
      </w:r>
    </w:p>
    <w:p w14:paraId="790CEB4E" w14:textId="37461F8F" w:rsidR="002B2E57" w:rsidRPr="00521C7E" w:rsidRDefault="00521C7E" w:rsidP="00521C7E">
      <w:pPr>
        <w:spacing w:after="0"/>
        <w:ind w:firstLine="180"/>
        <w:contextualSpacing/>
        <w:jc w:val="left"/>
        <w:rPr>
          <w:rFonts w:ascii="Century Gothic" w:hAnsi="Century Gothic" w:cs="Times New Roman"/>
          <w:i/>
          <w:sz w:val="20"/>
          <w:szCs w:val="20"/>
          <w:lang w:val="en-US" w:eastAsia="pt-BR"/>
        </w:rPr>
      </w:pPr>
      <w:r w:rsidRPr="00521C7E">
        <w:rPr>
          <w:rFonts w:ascii="Century Gothic" w:hAnsi="Century Gothic" w:cs="Times New Roman"/>
          <w:sz w:val="20"/>
          <w:szCs w:val="20"/>
        </w:rPr>
        <w:t>Muhammadiyah Bengkulu</w:t>
      </w:r>
      <w:r>
        <w:rPr>
          <w:rFonts w:ascii="Century Gothic" w:hAnsi="Century Gothic" w:cs="Times New Roman"/>
          <w:sz w:val="20"/>
          <w:szCs w:val="20"/>
          <w:lang w:val="en-US"/>
        </w:rPr>
        <w:t>, Indonesia</w:t>
      </w:r>
    </w:p>
    <w:p w14:paraId="2EEA1903" w14:textId="09EE500B" w:rsidR="00521C7E" w:rsidRDefault="002B2E57" w:rsidP="002B2E57">
      <w:pPr>
        <w:spacing w:after="0"/>
        <w:ind w:firstLine="0"/>
        <w:contextualSpacing/>
        <w:jc w:val="left"/>
        <w:rPr>
          <w:rFonts w:ascii="Century Gothic" w:hAnsi="Century Gothic" w:cs="Times New Roman"/>
          <w:sz w:val="20"/>
          <w:szCs w:val="20"/>
        </w:rPr>
      </w:pPr>
      <w:r w:rsidRPr="00521C7E">
        <w:rPr>
          <w:rFonts w:ascii="Century Gothic" w:hAnsi="Century Gothic" w:cs="Times New Roman"/>
          <w:i/>
          <w:sz w:val="20"/>
          <w:szCs w:val="20"/>
          <w:lang w:val="en-US" w:eastAsia="pt-BR"/>
        </w:rPr>
        <w:t xml:space="preserve">² </w:t>
      </w:r>
      <w:r w:rsidR="00521C7E" w:rsidRPr="00521C7E">
        <w:rPr>
          <w:rFonts w:ascii="Century Gothic" w:hAnsi="Century Gothic" w:cs="Times New Roman"/>
          <w:sz w:val="20"/>
          <w:szCs w:val="20"/>
        </w:rPr>
        <w:t>Program Studi Komunikasi Dan Penyiaran Islam</w:t>
      </w:r>
      <w:r w:rsidR="00521C7E">
        <w:rPr>
          <w:rFonts w:ascii="Century Gothic" w:hAnsi="Century Gothic" w:cs="Times New Roman"/>
          <w:sz w:val="20"/>
          <w:szCs w:val="20"/>
          <w:lang w:val="en-US"/>
        </w:rPr>
        <w:t xml:space="preserve">, </w:t>
      </w:r>
      <w:r w:rsidR="00521C7E" w:rsidRPr="00521C7E">
        <w:rPr>
          <w:rFonts w:ascii="Century Gothic" w:hAnsi="Century Gothic" w:cs="Times New Roman"/>
          <w:sz w:val="20"/>
          <w:szCs w:val="20"/>
        </w:rPr>
        <w:t>Fakultas Agama Islam Universitas</w:t>
      </w:r>
    </w:p>
    <w:p w14:paraId="7FAC045F" w14:textId="0756FB0F" w:rsidR="002B2E57" w:rsidRPr="00521C7E" w:rsidRDefault="00521C7E" w:rsidP="00521C7E">
      <w:pPr>
        <w:spacing w:after="0"/>
        <w:ind w:firstLine="180"/>
        <w:contextualSpacing/>
        <w:jc w:val="left"/>
        <w:rPr>
          <w:rFonts w:ascii="Century Gothic" w:hAnsi="Century Gothic" w:cs="Times New Roman"/>
          <w:i/>
          <w:sz w:val="20"/>
          <w:szCs w:val="20"/>
          <w:lang w:val="en-US" w:eastAsia="pt-BR"/>
        </w:rPr>
      </w:pPr>
      <w:r w:rsidRPr="00521C7E">
        <w:rPr>
          <w:rFonts w:ascii="Century Gothic" w:hAnsi="Century Gothic" w:cs="Times New Roman"/>
          <w:sz w:val="20"/>
          <w:szCs w:val="20"/>
        </w:rPr>
        <w:t>Muhammadiyah Bengkulu</w:t>
      </w:r>
      <w:r>
        <w:rPr>
          <w:rFonts w:ascii="Century Gothic" w:hAnsi="Century Gothic" w:cs="Times New Roman"/>
          <w:sz w:val="20"/>
          <w:szCs w:val="20"/>
          <w:lang w:val="en-US"/>
        </w:rPr>
        <w:t>, Indonesia</w:t>
      </w:r>
    </w:p>
    <w:p w14:paraId="3665C055" w14:textId="77777777" w:rsidR="002B2E57" w:rsidRPr="004C6124" w:rsidRDefault="002B2E57" w:rsidP="002B2E57">
      <w:pPr>
        <w:spacing w:after="0"/>
        <w:ind w:firstLine="0"/>
        <w:contextualSpacing/>
        <w:jc w:val="left"/>
        <w:rPr>
          <w:rFonts w:ascii="Century Gothic" w:hAnsi="Century Gothic" w:cs="Times New Roman"/>
          <w:sz w:val="20"/>
          <w:szCs w:val="20"/>
          <w:lang w:val="en-US" w:eastAsia="pt-BR"/>
        </w:rPr>
      </w:pPr>
    </w:p>
    <w:p w14:paraId="78905EBB" w14:textId="6344FA52" w:rsidR="00B11D5D" w:rsidRDefault="00521C7E" w:rsidP="002B2E57">
      <w:pPr>
        <w:ind w:firstLine="0"/>
        <w:rPr>
          <w:rStyle w:val="Hyperlink"/>
          <w:rFonts w:ascii="Century Gothic" w:hAnsi="Century Gothic" w:cs="Times New Roman"/>
          <w:sz w:val="20"/>
          <w:szCs w:val="20"/>
          <w:u w:val="none"/>
          <w:lang w:val="en-US" w:eastAsia="pt-BR"/>
        </w:rPr>
      </w:pPr>
      <w:r w:rsidRPr="002B2E57">
        <w:rPr>
          <w:rStyle w:val="Hyperlink"/>
          <w:rFonts w:ascii="Century Gothic" w:hAnsi="Century Gothic" w:cs="Times New Roman"/>
          <w:noProof/>
          <w:sz w:val="20"/>
          <w:szCs w:val="20"/>
          <w:u w:val="none"/>
          <w:lang w:val="en-US" w:eastAsia="pt-BR"/>
        </w:rPr>
        <mc:AlternateContent>
          <mc:Choice Requires="wps">
            <w:drawing>
              <wp:anchor distT="0" distB="0" distL="114300" distR="114300" simplePos="0" relativeHeight="251662336" behindDoc="0" locked="0" layoutInCell="1" allowOverlap="1" wp14:anchorId="56056972" wp14:editId="2501245E">
                <wp:simplePos x="0" y="0"/>
                <wp:positionH relativeFrom="column">
                  <wp:posOffset>3948056</wp:posOffset>
                </wp:positionH>
                <wp:positionV relativeFrom="paragraph">
                  <wp:posOffset>234651</wp:posOffset>
                </wp:positionV>
                <wp:extent cx="1733550" cy="774551"/>
                <wp:effectExtent l="0" t="0" r="19050" b="26035"/>
                <wp:wrapNone/>
                <wp:docPr id="8" name="Text Box 8"/>
                <wp:cNvGraphicFramePr/>
                <a:graphic xmlns:a="http://schemas.openxmlformats.org/drawingml/2006/main">
                  <a:graphicData uri="http://schemas.microsoft.com/office/word/2010/wordprocessingShape">
                    <wps:wsp>
                      <wps:cNvSpPr txBox="1"/>
                      <wps:spPr>
                        <a:xfrm>
                          <a:off x="0" y="0"/>
                          <a:ext cx="1733550" cy="774551"/>
                        </a:xfrm>
                        <a:prstGeom prst="rect">
                          <a:avLst/>
                        </a:prstGeom>
                        <a:solidFill>
                          <a:schemeClr val="lt1"/>
                        </a:solidFill>
                        <a:ln w="19050">
                          <a:solidFill>
                            <a:srgbClr val="3820A0"/>
                          </a:solidFill>
                        </a:ln>
                      </wps:spPr>
                      <wps:txbx>
                        <w:txbxContent>
                          <w:p w14:paraId="4FC83EE1" w14:textId="4A5EFE28" w:rsidR="00744EB2" w:rsidRDefault="006674AC" w:rsidP="006674AC">
                            <w:pPr>
                              <w:spacing w:after="0"/>
                              <w:ind w:right="-23" w:firstLine="0"/>
                              <w:contextualSpacing/>
                              <w:jc w:val="left"/>
                              <w:rPr>
                                <w:rFonts w:ascii="Century Gothic" w:hAnsi="Century Gothic"/>
                                <w:sz w:val="16"/>
                                <w:szCs w:val="16"/>
                              </w:rPr>
                            </w:pPr>
                            <w:r>
                              <w:rPr>
                                <w:rFonts w:ascii="Century Gothic" w:hAnsi="Century Gothic"/>
                                <w:sz w:val="16"/>
                                <w:szCs w:val="16"/>
                                <w:lang w:val="en-US"/>
                              </w:rPr>
                              <w:t xml:space="preserve"> </w:t>
                            </w:r>
                            <w:r w:rsidR="002B2E57" w:rsidRPr="00493B3E">
                              <w:rPr>
                                <w:rFonts w:ascii="Century Gothic" w:hAnsi="Century Gothic"/>
                                <w:b/>
                                <w:color w:val="3820A0"/>
                                <w:sz w:val="18"/>
                                <w:szCs w:val="18"/>
                              </w:rPr>
                              <w:t>Keywords:</w:t>
                            </w:r>
                            <w:r w:rsidR="002B2E57" w:rsidRPr="00493B3E">
                              <w:rPr>
                                <w:rFonts w:ascii="Century Gothic" w:hAnsi="Century Gothic"/>
                                <w:sz w:val="16"/>
                                <w:szCs w:val="16"/>
                              </w:rPr>
                              <w:t xml:space="preserve"> </w:t>
                            </w:r>
                          </w:p>
                          <w:p w14:paraId="221265AD" w14:textId="777A2F79" w:rsidR="002B2E57" w:rsidRPr="00521C7E" w:rsidRDefault="00521C7E" w:rsidP="00521C7E">
                            <w:pPr>
                              <w:spacing w:after="0"/>
                              <w:ind w:left="90" w:right="-23" w:firstLine="0"/>
                              <w:contextualSpacing/>
                              <w:jc w:val="left"/>
                              <w:rPr>
                                <w:rFonts w:ascii="Century Gothic" w:hAnsi="Century Gothic"/>
                                <w:b/>
                                <w:i/>
                                <w:sz w:val="20"/>
                                <w:szCs w:val="20"/>
                                <w:lang w:val="en-US"/>
                              </w:rPr>
                            </w:pPr>
                            <w:r w:rsidRPr="00521C7E">
                              <w:rPr>
                                <w:rFonts w:ascii="Century Gothic" w:hAnsi="Century Gothic" w:cs="Times New Roman"/>
                                <w:sz w:val="20"/>
                                <w:szCs w:val="20"/>
                              </w:rPr>
                              <w:t>Framing, Political Dynasty, Online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56972" id="_x0000_t202" coordsize="21600,21600" o:spt="202" path="m,l,21600r21600,l21600,xe">
                <v:stroke joinstyle="miter"/>
                <v:path gradientshapeok="t" o:connecttype="rect"/>
              </v:shapetype>
              <v:shape id="Text Box 8" o:spid="_x0000_s1027" type="#_x0000_t202" style="position:absolute;left:0;text-align:left;margin-left:310.85pt;margin-top:18.5pt;width:136.5pt;height: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" fillcolor="white [3201]" strokecolor="#3820a0" strokeweight="1.5pt">
                <v:textbox>
                  <w:txbxContent>
                    <w:p w14:paraId="4FC83EE1" w14:textId="4A5EFE28" w:rsidR="00744EB2" w:rsidRDefault="006674AC" w:rsidP="006674AC">
                      <w:pPr>
                        <w:spacing w:after="0"/>
                        <w:ind w:right="-23" w:firstLine="0"/>
                        <w:contextualSpacing/>
                        <w:jc w:val="left"/>
                        <w:rPr>
                          <w:rFonts w:ascii="Century Gothic" w:hAnsi="Century Gothic"/>
                          <w:sz w:val="16"/>
                          <w:szCs w:val="16"/>
                        </w:rPr>
                      </w:pPr>
                      <w:r>
                        <w:rPr>
                          <w:rFonts w:ascii="Century Gothic" w:hAnsi="Century Gothic"/>
                          <w:sz w:val="16"/>
                          <w:szCs w:val="16"/>
                          <w:lang w:val="en-US"/>
                        </w:rPr>
                        <w:t xml:space="preserve"> </w:t>
                      </w:r>
                      <w:r w:rsidR="002B2E57" w:rsidRPr="00493B3E">
                        <w:rPr>
                          <w:rFonts w:ascii="Century Gothic" w:hAnsi="Century Gothic"/>
                          <w:b/>
                          <w:color w:val="3820A0"/>
                          <w:sz w:val="18"/>
                          <w:szCs w:val="18"/>
                        </w:rPr>
                        <w:t>Keywords:</w:t>
                      </w:r>
                      <w:r w:rsidR="002B2E57" w:rsidRPr="00493B3E">
                        <w:rPr>
                          <w:rFonts w:ascii="Century Gothic" w:hAnsi="Century Gothic"/>
                          <w:sz w:val="16"/>
                          <w:szCs w:val="16"/>
                        </w:rPr>
                        <w:t xml:space="preserve"> </w:t>
                      </w:r>
                    </w:p>
                    <w:p w14:paraId="221265AD" w14:textId="777A2F79" w:rsidR="002B2E57" w:rsidRPr="00521C7E" w:rsidRDefault="00521C7E" w:rsidP="00521C7E">
                      <w:pPr>
                        <w:spacing w:after="0"/>
                        <w:ind w:left="90" w:right="-23" w:firstLine="0"/>
                        <w:contextualSpacing/>
                        <w:jc w:val="left"/>
                        <w:rPr>
                          <w:rFonts w:ascii="Century Gothic" w:hAnsi="Century Gothic"/>
                          <w:b/>
                          <w:i/>
                          <w:sz w:val="20"/>
                          <w:szCs w:val="20"/>
                          <w:lang w:val="en-US"/>
                        </w:rPr>
                      </w:pPr>
                      <w:r w:rsidRPr="00521C7E">
                        <w:rPr>
                          <w:rFonts w:ascii="Century Gothic" w:hAnsi="Century Gothic" w:cs="Times New Roman"/>
                          <w:sz w:val="20"/>
                          <w:szCs w:val="20"/>
                        </w:rPr>
                        <w:t>Framing, Political Dynasty, Online Media</w:t>
                      </w:r>
                    </w:p>
                  </w:txbxContent>
                </v:textbox>
              </v:shape>
            </w:pict>
          </mc:Fallback>
        </mc:AlternateContent>
      </w:r>
      <w:r w:rsidR="00744EB2" w:rsidRPr="002B2E57">
        <w:rPr>
          <w:rStyle w:val="Hyperlink"/>
          <w:rFonts w:ascii="Century Gothic" w:hAnsi="Century Gothic" w:cs="Times New Roman"/>
          <w:noProof/>
          <w:sz w:val="20"/>
          <w:szCs w:val="20"/>
          <w:u w:val="none"/>
          <w:lang w:val="en-US" w:eastAsia="pt-BR"/>
        </w:rPr>
        <mc:AlternateContent>
          <mc:Choice Requires="wps">
            <w:drawing>
              <wp:anchor distT="0" distB="0" distL="114300" distR="114300" simplePos="0" relativeHeight="251661312" behindDoc="0" locked="0" layoutInCell="1" allowOverlap="1" wp14:anchorId="15095D62" wp14:editId="61E57C02">
                <wp:simplePos x="0" y="0"/>
                <wp:positionH relativeFrom="margin">
                  <wp:align>left</wp:align>
                </wp:positionH>
                <wp:positionV relativeFrom="paragraph">
                  <wp:posOffset>236221</wp:posOffset>
                </wp:positionV>
                <wp:extent cx="3550024" cy="2915323"/>
                <wp:effectExtent l="0" t="0" r="12700" b="18415"/>
                <wp:wrapNone/>
                <wp:docPr id="2" name="Text Box 2"/>
                <wp:cNvGraphicFramePr/>
                <a:graphic xmlns:a="http://schemas.openxmlformats.org/drawingml/2006/main">
                  <a:graphicData uri="http://schemas.microsoft.com/office/word/2010/wordprocessingShape">
                    <wps:wsp>
                      <wps:cNvSpPr txBox="1"/>
                      <wps:spPr>
                        <a:xfrm>
                          <a:off x="0" y="0"/>
                          <a:ext cx="3550024" cy="2915323"/>
                        </a:xfrm>
                        <a:prstGeom prst="rect">
                          <a:avLst/>
                        </a:prstGeom>
                        <a:solidFill>
                          <a:schemeClr val="lt1"/>
                        </a:solidFill>
                        <a:ln w="19050">
                          <a:solidFill>
                            <a:srgbClr val="3820A0"/>
                          </a:solidFill>
                        </a:ln>
                      </wps:spPr>
                      <wps:txbx>
                        <w:txbxContent>
                          <w:p w14:paraId="62E0BCC1" w14:textId="4D093837" w:rsidR="002B2E57" w:rsidRPr="004C6124" w:rsidRDefault="002B2E57" w:rsidP="002B2E57">
                            <w:pPr>
                              <w:spacing w:after="0"/>
                              <w:ind w:left="90" w:right="-23" w:firstLine="0"/>
                              <w:contextualSpacing/>
                              <w:rPr>
                                <w:rFonts w:ascii="Century Gothic" w:hAnsi="Century Gothic"/>
                                <w:sz w:val="18"/>
                                <w:szCs w:val="18"/>
                                <w:lang w:val="en-US"/>
                              </w:rPr>
                            </w:pPr>
                            <w:r w:rsidRPr="004C6124">
                              <w:rPr>
                                <w:rFonts w:ascii="Century Gothic" w:hAnsi="Century Gothic"/>
                                <w:b/>
                                <w:color w:val="3820A0"/>
                                <w:sz w:val="18"/>
                                <w:szCs w:val="18"/>
                                <w:lang w:val="en-US"/>
                              </w:rPr>
                              <w:t xml:space="preserve">Abstract. </w:t>
                            </w:r>
                            <w:r w:rsidR="00521C7E" w:rsidRPr="00521C7E">
                              <w:rPr>
                                <w:rFonts w:ascii="Century Gothic" w:hAnsi="Century Gothic" w:cs="Times New Roman"/>
                                <w:sz w:val="20"/>
                                <w:szCs w:val="20"/>
                              </w:rPr>
                              <w:t>This study aims to analyze the framing of dynastic political news on online media CNN Indonesia and Detik.com by using qualitative research methods. By conducting a framing comparison between CNN Indonesia and Detik.com, this research reveals how the two media influence public perceptions of dynastic politics</w:t>
                            </w:r>
                            <w:r w:rsidR="00521C7E" w:rsidRPr="00521C7E">
                              <w:rPr>
                                <w:rFonts w:ascii="Century Gothic" w:hAnsi="Century Gothic" w:cs="Times New Roman"/>
                                <w:sz w:val="20"/>
                                <w:szCs w:val="20"/>
                                <w:lang w:val="en-US"/>
                              </w:rPr>
                              <w:t xml:space="preserve">, as well as how Islam views some of the Issues listed in the news. </w:t>
                            </w:r>
                            <w:r w:rsidR="00521C7E" w:rsidRPr="00521C7E">
                              <w:rPr>
                                <w:rFonts w:ascii="Century Gothic" w:hAnsi="Century Gothic" w:cs="Times New Roman"/>
                                <w:sz w:val="20"/>
                                <w:szCs w:val="20"/>
                              </w:rPr>
                              <w:t xml:space="preserve">The results show that CNN Indonesia tends to emphasize the legal aspects and social impacts of dynastic politics by focusing on moral judgments </w:t>
                            </w:r>
                            <w:r w:rsidR="00521C7E" w:rsidRPr="00521C7E">
                              <w:rPr>
                                <w:rFonts w:ascii="Century Gothic" w:hAnsi="Century Gothic" w:cs="Times New Roman"/>
                                <w:sz w:val="20"/>
                                <w:szCs w:val="20"/>
                                <w:lang w:val="en-US"/>
                              </w:rPr>
                              <w:t>about the Constitutional Court's decision where the moral value is contained in (</w:t>
                            </w:r>
                            <w:r w:rsidR="00521C7E" w:rsidRPr="00521C7E">
                              <w:rPr>
                                <w:rFonts w:ascii="Century Gothic" w:hAnsi="Century Gothic"/>
                                <w:color w:val="000000"/>
                                <w:sz w:val="20"/>
                                <w:szCs w:val="20"/>
                                <w:shd w:val="clear" w:color="auto" w:fill="FFFFFF"/>
                                <w:lang w:val="en-US"/>
                              </w:rPr>
                              <w:t xml:space="preserve">Q.S. </w:t>
                            </w:r>
                            <w:r w:rsidR="00521C7E" w:rsidRPr="00521C7E">
                              <w:rPr>
                                <w:rFonts w:ascii="Century Gothic" w:hAnsi="Century Gothic"/>
                                <w:color w:val="000000"/>
                                <w:sz w:val="20"/>
                                <w:szCs w:val="20"/>
                                <w:shd w:val="clear" w:color="auto" w:fill="FFFFFF"/>
                              </w:rPr>
                              <w:t>Al-Ma'aarij: 32</w:t>
                            </w:r>
                            <w:r w:rsidR="00521C7E" w:rsidRPr="00521C7E">
                              <w:rPr>
                                <w:rFonts w:ascii="Century Gothic" w:hAnsi="Century Gothic"/>
                                <w:color w:val="000000"/>
                                <w:sz w:val="20"/>
                                <w:szCs w:val="20"/>
                                <w:shd w:val="clear" w:color="auto" w:fill="FFFFFF"/>
                                <w:lang w:val="en-US"/>
                              </w:rPr>
                              <w:t xml:space="preserve">). </w:t>
                            </w:r>
                            <w:r w:rsidR="00521C7E" w:rsidRPr="00521C7E">
                              <w:rPr>
                                <w:rFonts w:ascii="Century Gothic" w:hAnsi="Century Gothic" w:cs="Times New Roman"/>
                                <w:sz w:val="20"/>
                                <w:szCs w:val="20"/>
                              </w:rPr>
                              <w:t>Meanwhile, Detik.com highlights the political dynamics and figures involved in dynastic politics, with an emphasis on personal narratives</w:t>
                            </w:r>
                            <w:r w:rsidR="00521C7E" w:rsidRPr="00521C7E">
                              <w:rPr>
                                <w:rFonts w:ascii="Century Gothic" w:hAnsi="Century Gothic" w:cs="Times New Roman"/>
                                <w:sz w:val="20"/>
                                <w:szCs w:val="20"/>
                                <w:lang w:val="en-US"/>
                              </w:rPr>
                              <w:t>, namely assessments related to the ability to lead. In Islam</w:t>
                            </w:r>
                            <w:r w:rsidR="00521C7E" w:rsidRPr="00521C7E">
                              <w:rPr>
                                <w:rFonts w:ascii="Century Gothic" w:hAnsi="Century Gothic"/>
                                <w:sz w:val="20"/>
                                <w:szCs w:val="20"/>
                              </w:rPr>
                              <w:t xml:space="preserve">, </w:t>
                            </w:r>
                            <w:r w:rsidR="00521C7E" w:rsidRPr="00521C7E">
                              <w:rPr>
                                <w:rFonts w:ascii="Century Gothic" w:hAnsi="Century Gothic" w:cs="Times New Roman"/>
                                <w:sz w:val="20"/>
                                <w:szCs w:val="20"/>
                                <w:lang w:val="en-US"/>
                              </w:rPr>
                              <w:t xml:space="preserve">the ability to lead must be based on </w:t>
                            </w:r>
                            <w:r w:rsidR="00521C7E" w:rsidRPr="00521C7E">
                              <w:rPr>
                                <w:rFonts w:ascii="Century Gothic" w:hAnsi="Century Gothic"/>
                                <w:sz w:val="20"/>
                                <w:szCs w:val="20"/>
                              </w:rPr>
                              <w:t>moral values, wisdom, and the ability to be an example</w:t>
                            </w:r>
                            <w:r w:rsidR="00521C7E" w:rsidRPr="00521C7E">
                              <w:rPr>
                                <w:rFonts w:ascii="Century Gothic" w:hAnsi="Century Gothic"/>
                                <w:sz w:val="20"/>
                                <w:szCs w:val="20"/>
                                <w:lang w:val="en-US"/>
                              </w:rPr>
                              <w:t>.</w:t>
                            </w:r>
                          </w:p>
                          <w:p w14:paraId="62B61E50" w14:textId="50210FA2" w:rsidR="002B2E57" w:rsidRPr="004C6124" w:rsidRDefault="002B2E57" w:rsidP="00744EB2">
                            <w:pPr>
                              <w:spacing w:after="0"/>
                              <w:ind w:right="-23" w:firstLine="0"/>
                              <w:contextualSpacing/>
                              <w:rPr>
                                <w:rFonts w:ascii="Century Gothic" w:hAnsi="Century Gothic"/>
                                <w:b/>
                                <w: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95D62" id="Text Box 2" o:spid="_x0000_s1028" type="#_x0000_t202" style="position:absolute;left:0;text-align:left;margin-left:0;margin-top:18.6pt;width:279.55pt;height:229.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" fillcolor="white [3201]" strokecolor="#3820a0" strokeweight="1.5pt">
                <v:textbox>
                  <w:txbxContent>
                    <w:p w14:paraId="62E0BCC1" w14:textId="4D093837" w:rsidR="002B2E57" w:rsidRPr="004C6124" w:rsidRDefault="002B2E57" w:rsidP="002B2E57">
                      <w:pPr>
                        <w:spacing w:after="0"/>
                        <w:ind w:left="90" w:right="-23" w:firstLine="0"/>
                        <w:contextualSpacing/>
                        <w:rPr>
                          <w:rFonts w:ascii="Century Gothic" w:hAnsi="Century Gothic"/>
                          <w:sz w:val="18"/>
                          <w:szCs w:val="18"/>
                          <w:lang w:val="en-US"/>
                        </w:rPr>
                      </w:pPr>
                      <w:r w:rsidRPr="004C6124">
                        <w:rPr>
                          <w:rFonts w:ascii="Century Gothic" w:hAnsi="Century Gothic"/>
                          <w:b/>
                          <w:color w:val="3820A0"/>
                          <w:sz w:val="18"/>
                          <w:szCs w:val="18"/>
                          <w:lang w:val="en-US"/>
                        </w:rPr>
                        <w:t xml:space="preserve">Abstract. </w:t>
                      </w:r>
                      <w:r w:rsidR="00521C7E" w:rsidRPr="00521C7E">
                        <w:rPr>
                          <w:rFonts w:ascii="Century Gothic" w:hAnsi="Century Gothic" w:cs="Times New Roman"/>
                          <w:sz w:val="20"/>
                          <w:szCs w:val="20"/>
                        </w:rPr>
                        <w:t>This study aims to analyze the framing of dynastic political news on online media CNN Indonesia and Detik.com by using qualitative research methods. By conducting a framing comparison between CNN Indonesia and Detik.com, this research reveals how the two media influence public perceptions of dynastic politics</w:t>
                      </w:r>
                      <w:r w:rsidR="00521C7E" w:rsidRPr="00521C7E">
                        <w:rPr>
                          <w:rFonts w:ascii="Century Gothic" w:hAnsi="Century Gothic" w:cs="Times New Roman"/>
                          <w:sz w:val="20"/>
                          <w:szCs w:val="20"/>
                          <w:lang w:val="en-US"/>
                        </w:rPr>
                        <w:t xml:space="preserve">, as well as how Islam views some of the Issues listed in the news. </w:t>
                      </w:r>
                      <w:r w:rsidR="00521C7E" w:rsidRPr="00521C7E">
                        <w:rPr>
                          <w:rFonts w:ascii="Century Gothic" w:hAnsi="Century Gothic" w:cs="Times New Roman"/>
                          <w:sz w:val="20"/>
                          <w:szCs w:val="20"/>
                        </w:rPr>
                        <w:t xml:space="preserve">The results show that CNN Indonesia tends to emphasize the legal aspects and social impacts of dynastic politics by focusing on moral judgments </w:t>
                      </w:r>
                      <w:r w:rsidR="00521C7E" w:rsidRPr="00521C7E">
                        <w:rPr>
                          <w:rFonts w:ascii="Century Gothic" w:hAnsi="Century Gothic" w:cs="Times New Roman"/>
                          <w:sz w:val="20"/>
                          <w:szCs w:val="20"/>
                          <w:lang w:val="en-US"/>
                        </w:rPr>
                        <w:t>about the Constitutional Court's decision where the moral value is contained in (</w:t>
                      </w:r>
                      <w:r w:rsidR="00521C7E" w:rsidRPr="00521C7E">
                        <w:rPr>
                          <w:rFonts w:ascii="Century Gothic" w:hAnsi="Century Gothic"/>
                          <w:color w:val="000000"/>
                          <w:sz w:val="20"/>
                          <w:szCs w:val="20"/>
                          <w:shd w:val="clear" w:color="auto" w:fill="FFFFFF"/>
                          <w:lang w:val="en-US"/>
                        </w:rPr>
                        <w:t xml:space="preserve">Q.S. </w:t>
                      </w:r>
                      <w:r w:rsidR="00521C7E" w:rsidRPr="00521C7E">
                        <w:rPr>
                          <w:rFonts w:ascii="Century Gothic" w:hAnsi="Century Gothic"/>
                          <w:color w:val="000000"/>
                          <w:sz w:val="20"/>
                          <w:szCs w:val="20"/>
                          <w:shd w:val="clear" w:color="auto" w:fill="FFFFFF"/>
                        </w:rPr>
                        <w:t>Al-Ma'aarij: 32</w:t>
                      </w:r>
                      <w:r w:rsidR="00521C7E" w:rsidRPr="00521C7E">
                        <w:rPr>
                          <w:rFonts w:ascii="Century Gothic" w:hAnsi="Century Gothic"/>
                          <w:color w:val="000000"/>
                          <w:sz w:val="20"/>
                          <w:szCs w:val="20"/>
                          <w:shd w:val="clear" w:color="auto" w:fill="FFFFFF"/>
                          <w:lang w:val="en-US"/>
                        </w:rPr>
                        <w:t xml:space="preserve">). </w:t>
                      </w:r>
                      <w:r w:rsidR="00521C7E" w:rsidRPr="00521C7E">
                        <w:rPr>
                          <w:rFonts w:ascii="Century Gothic" w:hAnsi="Century Gothic" w:cs="Times New Roman"/>
                          <w:sz w:val="20"/>
                          <w:szCs w:val="20"/>
                        </w:rPr>
                        <w:t>Meanwhile, Detik.com highlights the political dynamics and figures involved in dynastic politics, with an emphasis on personal narratives</w:t>
                      </w:r>
                      <w:r w:rsidR="00521C7E" w:rsidRPr="00521C7E">
                        <w:rPr>
                          <w:rFonts w:ascii="Century Gothic" w:hAnsi="Century Gothic" w:cs="Times New Roman"/>
                          <w:sz w:val="20"/>
                          <w:szCs w:val="20"/>
                          <w:lang w:val="en-US"/>
                        </w:rPr>
                        <w:t>, namely assessments related to the ability to lead. In Islam</w:t>
                      </w:r>
                      <w:r w:rsidR="00521C7E" w:rsidRPr="00521C7E">
                        <w:rPr>
                          <w:rFonts w:ascii="Century Gothic" w:hAnsi="Century Gothic"/>
                          <w:sz w:val="20"/>
                          <w:szCs w:val="20"/>
                        </w:rPr>
                        <w:t xml:space="preserve">, </w:t>
                      </w:r>
                      <w:r w:rsidR="00521C7E" w:rsidRPr="00521C7E">
                        <w:rPr>
                          <w:rFonts w:ascii="Century Gothic" w:hAnsi="Century Gothic" w:cs="Times New Roman"/>
                          <w:sz w:val="20"/>
                          <w:szCs w:val="20"/>
                          <w:lang w:val="en-US"/>
                        </w:rPr>
                        <w:t xml:space="preserve">the ability to lead must be based on </w:t>
                      </w:r>
                      <w:r w:rsidR="00521C7E" w:rsidRPr="00521C7E">
                        <w:rPr>
                          <w:rFonts w:ascii="Century Gothic" w:hAnsi="Century Gothic"/>
                          <w:sz w:val="20"/>
                          <w:szCs w:val="20"/>
                        </w:rPr>
                        <w:t>moral values, wisdom, and the ability to be an example</w:t>
                      </w:r>
                      <w:r w:rsidR="00521C7E" w:rsidRPr="00521C7E">
                        <w:rPr>
                          <w:rFonts w:ascii="Century Gothic" w:hAnsi="Century Gothic"/>
                          <w:sz w:val="20"/>
                          <w:szCs w:val="20"/>
                          <w:lang w:val="en-US"/>
                        </w:rPr>
                        <w:t>.</w:t>
                      </w:r>
                    </w:p>
                    <w:p w14:paraId="62B61E50" w14:textId="50210FA2" w:rsidR="002B2E57" w:rsidRPr="004C6124" w:rsidRDefault="002B2E57" w:rsidP="00744EB2">
                      <w:pPr>
                        <w:spacing w:after="0"/>
                        <w:ind w:right="-23" w:firstLine="0"/>
                        <w:contextualSpacing/>
                        <w:rPr>
                          <w:rFonts w:ascii="Century Gothic" w:hAnsi="Century Gothic"/>
                          <w:b/>
                          <w:i/>
                          <w:sz w:val="18"/>
                          <w:szCs w:val="18"/>
                          <w:lang w:val="en-US"/>
                        </w:rPr>
                      </w:pPr>
                    </w:p>
                  </w:txbxContent>
                </v:textbox>
                <w10:wrap anchorx="margin"/>
              </v:shape>
            </w:pict>
          </mc:Fallback>
        </mc:AlternateContent>
      </w:r>
      <w:r w:rsidR="002B2E57" w:rsidRPr="004C6124">
        <w:rPr>
          <w:rFonts w:ascii="Century Gothic" w:hAnsi="Century Gothic" w:cs="Times New Roman"/>
          <w:sz w:val="20"/>
          <w:szCs w:val="20"/>
          <w:lang w:val="en-US" w:eastAsia="pt-BR"/>
        </w:rPr>
        <w:t xml:space="preserve">Corresponding </w:t>
      </w:r>
      <w:r w:rsidR="002B2E57">
        <w:rPr>
          <w:rFonts w:ascii="Century Gothic" w:hAnsi="Century Gothic" w:cs="Times New Roman"/>
          <w:sz w:val="20"/>
          <w:szCs w:val="20"/>
          <w:lang w:val="en-US" w:eastAsia="pt-BR"/>
        </w:rPr>
        <w:t>Auth</w:t>
      </w:r>
      <w:r w:rsidR="002B2E57" w:rsidRPr="002B2E57">
        <w:rPr>
          <w:rFonts w:ascii="Century Gothic" w:hAnsi="Century Gothic" w:cs="Times New Roman"/>
          <w:sz w:val="20"/>
          <w:szCs w:val="20"/>
          <w:lang w:val="en-US" w:eastAsia="pt-BR"/>
        </w:rPr>
        <w:t xml:space="preserve">or: </w:t>
      </w:r>
      <w:r w:rsidRPr="00521C7E">
        <w:rPr>
          <w:rFonts w:ascii="Century Gothic" w:hAnsi="Century Gothic" w:cs="Times New Roman"/>
          <w:color w:val="2E74B5" w:themeColor="accent1" w:themeShade="BF"/>
          <w:sz w:val="20"/>
          <w:szCs w:val="20"/>
          <w:lang w:val="en-US"/>
        </w:rPr>
        <w:t>mukhlizarmukhtar23@gmail.com</w:t>
      </w:r>
    </w:p>
    <w:p w14:paraId="558F34AD" w14:textId="438F15D2" w:rsidR="002B2E57" w:rsidRDefault="002B2E57" w:rsidP="002B2E57">
      <w:pPr>
        <w:ind w:firstLine="0"/>
      </w:pPr>
    </w:p>
    <w:p w14:paraId="71E4BDB7" w14:textId="77777777" w:rsidR="002B2E57" w:rsidRPr="002B2E57" w:rsidRDefault="002B2E57" w:rsidP="002B2E57"/>
    <w:p w14:paraId="6F4F12C2" w14:textId="77777777" w:rsidR="002B2E57" w:rsidRPr="002B2E57" w:rsidRDefault="002B2E57" w:rsidP="002B2E57"/>
    <w:p w14:paraId="478F914A" w14:textId="77777777" w:rsidR="002B2E57" w:rsidRPr="002B2E57" w:rsidRDefault="002B2E57" w:rsidP="002B2E57"/>
    <w:p w14:paraId="69C5A49D" w14:textId="77777777" w:rsidR="002B2E57" w:rsidRPr="002B2E57" w:rsidRDefault="002B2E57" w:rsidP="002B2E57"/>
    <w:p w14:paraId="5E4907FB" w14:textId="77777777" w:rsidR="002B2E57" w:rsidRPr="002B2E57" w:rsidRDefault="002B2E57" w:rsidP="002B2E57"/>
    <w:p w14:paraId="32C40612" w14:textId="77777777" w:rsidR="002B2E57" w:rsidRDefault="002B2E57" w:rsidP="002B2E57"/>
    <w:p w14:paraId="5F1A69AC" w14:textId="77777777" w:rsidR="00521C7E" w:rsidRDefault="00521C7E" w:rsidP="002B2E57">
      <w:pPr>
        <w:spacing w:after="0" w:line="276" w:lineRule="auto"/>
        <w:ind w:firstLine="0"/>
        <w:contextualSpacing/>
        <w:jc w:val="left"/>
        <w:rPr>
          <w:rFonts w:ascii="Century Gothic" w:hAnsi="Century Gothic"/>
          <w:b/>
          <w:sz w:val="22"/>
        </w:rPr>
      </w:pPr>
    </w:p>
    <w:p w14:paraId="35A45884" w14:textId="77777777" w:rsidR="00521C7E" w:rsidRDefault="00521C7E" w:rsidP="002B2E57">
      <w:pPr>
        <w:spacing w:after="0" w:line="276" w:lineRule="auto"/>
        <w:ind w:firstLine="0"/>
        <w:contextualSpacing/>
        <w:jc w:val="left"/>
        <w:rPr>
          <w:rFonts w:ascii="Century Gothic" w:hAnsi="Century Gothic"/>
          <w:b/>
          <w:sz w:val="22"/>
        </w:rPr>
      </w:pPr>
    </w:p>
    <w:p w14:paraId="6749254C" w14:textId="77777777" w:rsidR="00521C7E" w:rsidRDefault="00521C7E" w:rsidP="002B2E57">
      <w:pPr>
        <w:spacing w:after="0" w:line="276" w:lineRule="auto"/>
        <w:ind w:firstLine="0"/>
        <w:contextualSpacing/>
        <w:jc w:val="left"/>
        <w:rPr>
          <w:rFonts w:ascii="Century Gothic" w:hAnsi="Century Gothic"/>
          <w:b/>
          <w:sz w:val="22"/>
        </w:rPr>
      </w:pPr>
    </w:p>
    <w:p w14:paraId="2A146B59" w14:textId="77777777" w:rsidR="00521C7E" w:rsidRDefault="00521C7E" w:rsidP="002B2E57">
      <w:pPr>
        <w:spacing w:after="0" w:line="276" w:lineRule="auto"/>
        <w:ind w:firstLine="0"/>
        <w:contextualSpacing/>
        <w:jc w:val="left"/>
        <w:rPr>
          <w:rFonts w:ascii="Century Gothic" w:hAnsi="Century Gothic"/>
          <w:b/>
          <w:sz w:val="22"/>
        </w:rPr>
      </w:pPr>
    </w:p>
    <w:p w14:paraId="446E0E51" w14:textId="77777777" w:rsidR="00521C7E" w:rsidRDefault="00521C7E" w:rsidP="002B2E57">
      <w:pPr>
        <w:spacing w:after="0" w:line="276" w:lineRule="auto"/>
        <w:ind w:firstLine="0"/>
        <w:contextualSpacing/>
        <w:jc w:val="left"/>
        <w:rPr>
          <w:rFonts w:ascii="Century Gothic" w:hAnsi="Century Gothic"/>
          <w:b/>
          <w:sz w:val="22"/>
        </w:rPr>
      </w:pPr>
    </w:p>
    <w:p w14:paraId="16DC5957" w14:textId="77777777" w:rsidR="00521C7E" w:rsidRDefault="00521C7E" w:rsidP="002B2E57">
      <w:pPr>
        <w:spacing w:after="0" w:line="276" w:lineRule="auto"/>
        <w:ind w:firstLine="0"/>
        <w:contextualSpacing/>
        <w:jc w:val="left"/>
        <w:rPr>
          <w:rFonts w:ascii="Century Gothic" w:hAnsi="Century Gothic"/>
          <w:b/>
          <w:sz w:val="22"/>
        </w:rPr>
      </w:pPr>
    </w:p>
    <w:p w14:paraId="6E737C60" w14:textId="77777777" w:rsidR="00521C7E" w:rsidRDefault="00521C7E" w:rsidP="002B2E57">
      <w:pPr>
        <w:spacing w:after="0" w:line="276" w:lineRule="auto"/>
        <w:ind w:firstLine="0"/>
        <w:contextualSpacing/>
        <w:jc w:val="left"/>
        <w:rPr>
          <w:rFonts w:ascii="Century Gothic" w:hAnsi="Century Gothic"/>
          <w:b/>
          <w:sz w:val="22"/>
        </w:rPr>
      </w:pPr>
    </w:p>
    <w:p w14:paraId="2529AADF" w14:textId="40393A04" w:rsidR="002B2E57" w:rsidRPr="006B3CA9" w:rsidRDefault="002B2E57" w:rsidP="002B2E57">
      <w:pPr>
        <w:spacing w:after="0" w:line="276" w:lineRule="auto"/>
        <w:ind w:firstLine="0"/>
        <w:contextualSpacing/>
        <w:jc w:val="left"/>
        <w:rPr>
          <w:rFonts w:ascii="Century Gothic" w:hAnsi="Century Gothic"/>
          <w:b/>
          <w:sz w:val="22"/>
        </w:rPr>
      </w:pPr>
      <w:r w:rsidRPr="006B3CA9">
        <w:rPr>
          <w:rFonts w:ascii="Century Gothic" w:hAnsi="Century Gothic"/>
          <w:b/>
          <w:sz w:val="22"/>
        </w:rPr>
        <w:t>Introduction</w:t>
      </w:r>
    </w:p>
    <w:p w14:paraId="1A77C876" w14:textId="77777777" w:rsidR="006C4DC1" w:rsidRPr="006C4DC1" w:rsidRDefault="006C4DC1" w:rsidP="006C4DC1">
      <w:pPr>
        <w:spacing w:after="0"/>
        <w:ind w:firstLine="567"/>
        <w:contextualSpacing/>
        <w:rPr>
          <w:rFonts w:ascii="Century Gothic" w:eastAsia="Calibri" w:hAnsi="Century Gothic" w:cs="Times New Roman"/>
          <w:bCs/>
          <w:sz w:val="22"/>
        </w:rPr>
      </w:pPr>
      <w:r w:rsidRPr="006C4DC1">
        <w:rPr>
          <w:rFonts w:ascii="Century Gothic" w:eastAsia="Calibri" w:hAnsi="Century Gothic" w:cs="Times New Roman"/>
          <w:bCs/>
          <w:sz w:val="22"/>
          <w:lang w:val="en-US"/>
        </w:rPr>
        <w:t xml:space="preserve">Dynastic politics </w:t>
      </w:r>
      <w:r w:rsidRPr="006C4DC1">
        <w:rPr>
          <w:rFonts w:ascii="Century Gothic" w:eastAsia="Calibri" w:hAnsi="Century Gothic" w:cs="Times New Roman"/>
          <w:bCs/>
          <w:sz w:val="22"/>
        </w:rPr>
        <w:t xml:space="preserve">in Indonesia is a phenomenon that creates complex political and social dynamics. The continuity of power within a family or between generations not only creates political inequality, but also has the potential to influence public policy-making and the quality of democracy. As a term that is currently popular about dynastic politics, there is an attempt by a leader based on the results of general elections starting from the central and regional levels who is currently occupying a position or who is in power to position his family members and relatives to be a substitute or as a successor to the reins of power and become the leader of the next period and place his family relatives in strategic positions in government </w:t>
      </w:r>
      <w:r w:rsidRPr="00663542">
        <w:rPr>
          <w:rFonts w:ascii="Century Gothic" w:eastAsia="Calibri" w:hAnsi="Century Gothic" w:cs="Times New Roman"/>
          <w:bCs/>
          <w:color w:val="2E74B5" w:themeColor="accent1" w:themeShade="BF"/>
          <w:sz w:val="22"/>
        </w:rPr>
        <w:t>(Dedi, 2022)</w:t>
      </w:r>
      <w:r w:rsidRPr="006C4DC1">
        <w:rPr>
          <w:rFonts w:ascii="Century Gothic" w:eastAsia="Calibri" w:hAnsi="Century Gothic" w:cs="Times New Roman"/>
          <w:bCs/>
          <w:sz w:val="22"/>
        </w:rPr>
        <w:t>. This practice can lead to problems, such as corruption, nepotism, and lack of accountability</w:t>
      </w:r>
      <w:r w:rsidRPr="006C4DC1">
        <w:rPr>
          <w:rFonts w:ascii="Century Gothic" w:eastAsia="Calibri" w:hAnsi="Century Gothic" w:cs="Times New Roman"/>
          <w:bCs/>
          <w:sz w:val="22"/>
          <w:lang w:val="en-US"/>
        </w:rPr>
        <w:t xml:space="preserve">. </w:t>
      </w:r>
    </w:p>
    <w:p w14:paraId="005225EC" w14:textId="77777777"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sz w:val="22"/>
        </w:rPr>
        <w:t xml:space="preserve">Dynastic politics can be interpreted as a double-edged knife. That is, on the one hand, dynastic political practices deprive other people of their rights because they have the potential to use improper methods that violate democratic principles and human rights. On the other hand, prohibiting someone who has the right to be elected to run for regional head is part of the political dynasty itself and also violates one's political rights, thus contradicting the principles of democracy </w:t>
      </w:r>
      <w:r w:rsidRPr="00663542">
        <w:rPr>
          <w:rFonts w:ascii="Century Gothic" w:eastAsia="Calibri" w:hAnsi="Century Gothic"/>
          <w:color w:val="2E74B5" w:themeColor="accent1" w:themeShade="BF"/>
          <w:sz w:val="22"/>
        </w:rPr>
        <w:t>(Rahman et al., 2022)</w:t>
      </w:r>
      <w:r w:rsidRPr="006C4DC1">
        <w:rPr>
          <w:rFonts w:ascii="Century Gothic" w:eastAsia="Calibri" w:hAnsi="Century Gothic"/>
          <w:sz w:val="22"/>
        </w:rPr>
        <w:t xml:space="preserve">. </w:t>
      </w:r>
      <w:r w:rsidRPr="006C4DC1">
        <w:rPr>
          <w:rFonts w:ascii="Century Gothic" w:eastAsia="Calibri" w:hAnsi="Century Gothic" w:cs="Times New Roman"/>
          <w:bCs/>
          <w:sz w:val="22"/>
        </w:rPr>
        <w:t xml:space="preserve">Therefore, an in-depth understanding of </w:t>
      </w:r>
      <w:r w:rsidRPr="006C4DC1">
        <w:rPr>
          <w:rFonts w:ascii="Century Gothic" w:eastAsia="Calibri" w:hAnsi="Century Gothic" w:cs="Times New Roman"/>
          <w:bCs/>
          <w:sz w:val="22"/>
          <w:lang w:val="en-US"/>
        </w:rPr>
        <w:t xml:space="preserve">dynastic </w:t>
      </w:r>
      <w:r w:rsidRPr="006C4DC1">
        <w:rPr>
          <w:rFonts w:ascii="Century Gothic" w:eastAsia="Calibri" w:hAnsi="Century Gothic" w:cs="Times New Roman"/>
          <w:bCs/>
          <w:sz w:val="22"/>
        </w:rPr>
        <w:t xml:space="preserve">politics in Indonesia is </w:t>
      </w:r>
      <w:r w:rsidRPr="006C4DC1">
        <w:rPr>
          <w:rFonts w:ascii="Century Gothic" w:eastAsia="Calibri" w:hAnsi="Century Gothic" w:cs="Times New Roman"/>
          <w:bCs/>
          <w:sz w:val="22"/>
        </w:rPr>
        <w:lastRenderedPageBreak/>
        <w:t>important to shape the improvement of the political system, promote more equitable public participation, and strengthen democratic values in the local context</w:t>
      </w:r>
      <w:r w:rsidRPr="006C4DC1">
        <w:rPr>
          <w:rFonts w:ascii="Century Gothic" w:eastAsia="Calibri" w:hAnsi="Century Gothic" w:cs="Times New Roman"/>
          <w:bCs/>
          <w:sz w:val="22"/>
          <w:lang w:val="en-US"/>
        </w:rPr>
        <w:t>.</w:t>
      </w:r>
    </w:p>
    <w:p w14:paraId="6A85740C" w14:textId="6ED147FB"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sz w:val="22"/>
        </w:rPr>
        <w:t xml:space="preserve">In Indonesia, dynastic politics has become an increasingly serious problem in recent years. It is characterized by the increasing number of political families that control important positions in the government.  </w:t>
      </w:r>
      <w:r w:rsidRPr="006C4DC1">
        <w:rPr>
          <w:rFonts w:ascii="Century Gothic" w:eastAsia="Calibri" w:hAnsi="Century Gothic" w:cs="Times New Roman"/>
          <w:bCs/>
          <w:sz w:val="22"/>
          <w:lang w:val="en-US"/>
        </w:rPr>
        <w:t xml:space="preserve">Dynastic politics has again become a hot topic of discussion among the public after a lawsuit to the constitutional court regarding the registration requirements for presidential and </w:t>
      </w:r>
      <w:proofErr w:type="gramStart"/>
      <w:r w:rsidRPr="006C4DC1">
        <w:rPr>
          <w:rFonts w:ascii="Century Gothic" w:eastAsia="Calibri" w:hAnsi="Century Gothic" w:cs="Times New Roman"/>
          <w:bCs/>
          <w:sz w:val="22"/>
          <w:lang w:val="en-US"/>
        </w:rPr>
        <w:t>vice presidential</w:t>
      </w:r>
      <w:proofErr w:type="gramEnd"/>
      <w:r w:rsidRPr="006C4DC1">
        <w:rPr>
          <w:rFonts w:ascii="Century Gothic" w:eastAsia="Calibri" w:hAnsi="Century Gothic" w:cs="Times New Roman"/>
          <w:bCs/>
          <w:sz w:val="22"/>
          <w:lang w:val="en-US"/>
        </w:rPr>
        <w:t xml:space="preserve"> candidates. The lawsuit is related to a judicial review of Law Number 7 of 2017 concerning General Elections regarding the age limit for presidential and </w:t>
      </w:r>
      <w:proofErr w:type="gramStart"/>
      <w:r w:rsidRPr="006C4DC1">
        <w:rPr>
          <w:rFonts w:ascii="Century Gothic" w:eastAsia="Calibri" w:hAnsi="Century Gothic" w:cs="Times New Roman"/>
          <w:bCs/>
          <w:sz w:val="22"/>
          <w:lang w:val="en-US"/>
        </w:rPr>
        <w:t>Vice Presidential</w:t>
      </w:r>
      <w:proofErr w:type="gramEnd"/>
      <w:r w:rsidRPr="006C4DC1">
        <w:rPr>
          <w:rFonts w:ascii="Century Gothic" w:eastAsia="Calibri" w:hAnsi="Century Gothic" w:cs="Times New Roman"/>
          <w:bCs/>
          <w:sz w:val="22"/>
          <w:lang w:val="en-US"/>
        </w:rPr>
        <w:t xml:space="preserve"> candidates. On October 16, 2023, the Constitutional Court (MK) issued a decision in the form of a decision on the petition filed by Surakarta University student Almas </w:t>
      </w:r>
      <w:proofErr w:type="spellStart"/>
      <w:r w:rsidRPr="006C4DC1">
        <w:rPr>
          <w:rFonts w:ascii="Century Gothic" w:eastAsia="Calibri" w:hAnsi="Century Gothic" w:cs="Times New Roman"/>
          <w:bCs/>
          <w:sz w:val="22"/>
          <w:lang w:val="en-US"/>
        </w:rPr>
        <w:t>Tsaqibbirru</w:t>
      </w:r>
      <w:proofErr w:type="spellEnd"/>
      <w:r w:rsidRPr="006C4DC1">
        <w:rPr>
          <w:rFonts w:ascii="Century Gothic" w:eastAsia="Calibri" w:hAnsi="Century Gothic" w:cs="Times New Roman"/>
          <w:bCs/>
          <w:sz w:val="22"/>
          <w:lang w:val="en-US"/>
        </w:rPr>
        <w:t xml:space="preserve"> in Case Number 90/PUU-XXI/2023. In the decision, the Court partially granted the petition that tested Article 169 letter q of Law Number 7 of 2017 concerning General Elections (Election Law) </w:t>
      </w:r>
      <w:r w:rsidRPr="00663542">
        <w:rPr>
          <w:rFonts w:ascii="Century Gothic" w:eastAsia="Calibri" w:hAnsi="Century Gothic" w:cs="Times New Roman"/>
          <w:bCs/>
          <w:color w:val="2E74B5" w:themeColor="accent1" w:themeShade="BF"/>
          <w:sz w:val="22"/>
          <w:lang w:val="en-US"/>
        </w:rPr>
        <w:t>(</w:t>
      </w:r>
      <w:proofErr w:type="spellStart"/>
      <w:r w:rsidRPr="00663542">
        <w:rPr>
          <w:rFonts w:ascii="Century Gothic" w:eastAsia="Calibri" w:hAnsi="Century Gothic" w:cs="Times New Roman"/>
          <w:bCs/>
          <w:color w:val="2E74B5" w:themeColor="accent1" w:themeShade="BF"/>
          <w:sz w:val="22"/>
          <w:lang w:val="en-US"/>
        </w:rPr>
        <w:t>Argawati</w:t>
      </w:r>
      <w:proofErr w:type="spellEnd"/>
      <w:r w:rsidRPr="00663542">
        <w:rPr>
          <w:rFonts w:ascii="Century Gothic" w:eastAsia="Calibri" w:hAnsi="Century Gothic" w:cs="Times New Roman"/>
          <w:bCs/>
          <w:color w:val="2E74B5" w:themeColor="accent1" w:themeShade="BF"/>
          <w:sz w:val="22"/>
          <w:lang w:val="en-US"/>
        </w:rPr>
        <w:t>, 2023)</w:t>
      </w:r>
      <w:r w:rsidRPr="00663542">
        <w:rPr>
          <w:rFonts w:ascii="Century Gothic" w:eastAsia="Calibri" w:hAnsi="Century Gothic" w:cs="Times New Roman"/>
          <w:bCs/>
          <w:sz w:val="22"/>
          <w:lang w:val="en-US"/>
        </w:rPr>
        <w:t>.</w:t>
      </w:r>
    </w:p>
    <w:p w14:paraId="1CC1DBBC" w14:textId="77777777"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sz w:val="22"/>
          <w:lang w:val="en-US"/>
        </w:rPr>
        <w:t xml:space="preserve">"Granting the petition of the Petitioner in part. Stating that Article 169 letter   of Law Number 7/2017 on General Elections which states, 'at least 40 (forty) years old' is contrary to the 1945 Constitution of the Republic of Indonesia and has no binding legal force, as long as it is not interpreted as 'at least 40 (forty) years old or has / is currently holding an office elected through general elections including regional head elections'," said Constitutional Court (MK) Chairman Anwar Usman reading out the decision on Monday (16/10/2023) in the Constitutional Court Plenary Session Room </w:t>
      </w:r>
      <w:r w:rsidRPr="00663542">
        <w:rPr>
          <w:rFonts w:ascii="Century Gothic" w:eastAsia="Calibri" w:hAnsi="Century Gothic" w:cs="Times New Roman"/>
          <w:bCs/>
          <w:color w:val="2E74B5" w:themeColor="accent1" w:themeShade="BF"/>
          <w:sz w:val="22"/>
          <w:lang w:val="en-US"/>
        </w:rPr>
        <w:t>(</w:t>
      </w:r>
      <w:proofErr w:type="spellStart"/>
      <w:r w:rsidRPr="00663542">
        <w:rPr>
          <w:rFonts w:ascii="Century Gothic" w:eastAsia="Calibri" w:hAnsi="Century Gothic" w:cs="Times New Roman"/>
          <w:bCs/>
          <w:color w:val="2E74B5" w:themeColor="accent1" w:themeShade="BF"/>
          <w:sz w:val="22"/>
          <w:lang w:val="en-US"/>
        </w:rPr>
        <w:t>Argawati</w:t>
      </w:r>
      <w:proofErr w:type="spellEnd"/>
      <w:r w:rsidRPr="00663542">
        <w:rPr>
          <w:rFonts w:ascii="Century Gothic" w:eastAsia="Calibri" w:hAnsi="Century Gothic" w:cs="Times New Roman"/>
          <w:bCs/>
          <w:color w:val="2E74B5" w:themeColor="accent1" w:themeShade="BF"/>
          <w:sz w:val="22"/>
          <w:lang w:val="en-US"/>
        </w:rPr>
        <w:t>, 2023)</w:t>
      </w:r>
      <w:r w:rsidRPr="006C4DC1">
        <w:rPr>
          <w:rFonts w:ascii="Century Gothic" w:eastAsia="Calibri" w:hAnsi="Century Gothic" w:cs="Times New Roman"/>
          <w:bCs/>
          <w:sz w:val="22"/>
          <w:lang w:val="en-US"/>
        </w:rPr>
        <w:t>.</w:t>
      </w:r>
    </w:p>
    <w:p w14:paraId="54178852" w14:textId="77777777" w:rsidR="006C4DC1" w:rsidRPr="006C4DC1" w:rsidRDefault="006C4DC1" w:rsidP="006C4DC1">
      <w:pPr>
        <w:spacing w:after="0"/>
        <w:ind w:firstLine="567"/>
        <w:contextualSpacing/>
        <w:rPr>
          <w:rFonts w:ascii="Century Gothic" w:eastAsia="Calibri" w:hAnsi="Century Gothic" w:cs="Times New Roman"/>
          <w:bCs/>
          <w:sz w:val="22"/>
          <w:lang w:val="en-US"/>
        </w:rPr>
      </w:pPr>
      <w:proofErr w:type="spellStart"/>
      <w:r w:rsidRPr="006C4DC1">
        <w:rPr>
          <w:rFonts w:ascii="Century Gothic" w:eastAsia="Calibri" w:hAnsi="Century Gothic" w:cs="Times New Roman"/>
          <w:bCs/>
          <w:sz w:val="22"/>
          <w:lang w:val="en-US"/>
        </w:rPr>
        <w:t>Firman</w:t>
      </w:r>
      <w:proofErr w:type="spellEnd"/>
      <w:r w:rsidRPr="006C4DC1">
        <w:rPr>
          <w:rFonts w:ascii="Century Gothic" w:eastAsia="Calibri" w:hAnsi="Century Gothic" w:cs="Times New Roman"/>
          <w:bCs/>
          <w:sz w:val="22"/>
          <w:lang w:val="en-US"/>
        </w:rPr>
        <w:t xml:space="preserve"> emphasized that the most disadvantaged party from the Constitutional Court's decision was the public due to the hijacking of Indonesia's democratic system by dynastic politics </w:t>
      </w:r>
      <w:r w:rsidRPr="00663542">
        <w:rPr>
          <w:rFonts w:ascii="Century Gothic" w:eastAsia="Calibri" w:hAnsi="Century Gothic" w:cs="Times New Roman"/>
          <w:bCs/>
          <w:color w:val="2E74B5" w:themeColor="accent1" w:themeShade="BF"/>
          <w:sz w:val="22"/>
          <w:lang w:val="en-US"/>
        </w:rPr>
        <w:t>(BBC News Indonesia, 2023)</w:t>
      </w:r>
      <w:r w:rsidRPr="006C4DC1">
        <w:rPr>
          <w:rFonts w:ascii="Century Gothic" w:eastAsia="Calibri" w:hAnsi="Century Gothic" w:cs="Times New Roman"/>
          <w:bCs/>
          <w:sz w:val="22"/>
          <w:lang w:val="en-US"/>
        </w:rPr>
        <w:t xml:space="preserve">. With the granting of the Constitutional Court's decision, a conflict of interest arises. With a conflict of interest, it can be said that it creates a political oligarchy. However, the </w:t>
      </w:r>
      <w:r w:rsidRPr="006C4DC1">
        <w:rPr>
          <w:rFonts w:ascii="Century Gothic" w:eastAsia="Calibri" w:hAnsi="Century Gothic" w:cs="Times New Roman"/>
          <w:bCs/>
          <w:sz w:val="22"/>
        </w:rPr>
        <w:t xml:space="preserve">Head of the </w:t>
      </w:r>
      <w:r w:rsidRPr="006C4DC1">
        <w:rPr>
          <w:rFonts w:ascii="Century Gothic" w:eastAsia="Calibri" w:hAnsi="Century Gothic" w:cs="Times New Roman"/>
          <w:bCs/>
          <w:sz w:val="22"/>
          <w:lang w:val="en-US"/>
        </w:rPr>
        <w:t xml:space="preserve">Democratic </w:t>
      </w:r>
      <w:r w:rsidRPr="006C4DC1">
        <w:rPr>
          <w:rFonts w:ascii="Century Gothic" w:eastAsia="Calibri" w:hAnsi="Century Gothic" w:cs="Times New Roman"/>
          <w:bCs/>
          <w:sz w:val="22"/>
        </w:rPr>
        <w:t xml:space="preserve">Party's Organization, Cadre and Membership Development Agency (BPOKK) Herman Khaeron </w:t>
      </w:r>
      <w:r w:rsidRPr="006C4DC1">
        <w:rPr>
          <w:rFonts w:ascii="Century Gothic" w:eastAsia="Calibri" w:hAnsi="Century Gothic" w:cs="Times New Roman"/>
          <w:bCs/>
          <w:sz w:val="22"/>
          <w:lang w:val="en-US"/>
        </w:rPr>
        <w:t xml:space="preserve">argues that this decision actually provides wider opportunities for the younger generation who have leadership experience and are eligible to run as presidential or </w:t>
      </w:r>
      <w:proofErr w:type="gramStart"/>
      <w:r w:rsidRPr="006C4DC1">
        <w:rPr>
          <w:rFonts w:ascii="Century Gothic" w:eastAsia="Calibri" w:hAnsi="Century Gothic" w:cs="Times New Roman"/>
          <w:bCs/>
          <w:sz w:val="22"/>
          <w:lang w:val="en-US"/>
        </w:rPr>
        <w:t>vice presidential</w:t>
      </w:r>
      <w:proofErr w:type="gramEnd"/>
      <w:r w:rsidRPr="006C4DC1">
        <w:rPr>
          <w:rFonts w:ascii="Century Gothic" w:eastAsia="Calibri" w:hAnsi="Century Gothic" w:cs="Times New Roman"/>
          <w:bCs/>
          <w:sz w:val="22"/>
          <w:lang w:val="en-US"/>
        </w:rPr>
        <w:t xml:space="preserve"> candidates in the future.</w:t>
      </w:r>
    </w:p>
    <w:p w14:paraId="25D5A781" w14:textId="77777777"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sz w:val="22"/>
          <w:lang w:val="en-US"/>
        </w:rPr>
        <w:t xml:space="preserve">This phenomenon is one that needs to be appreciated by various groups of people to discuss future prospects, and the media is a means of construction and publication in order to build public opinion and public discussion of the phenomenon of dynastic politics so that it creates a picture of the solution expected by all parties </w:t>
      </w:r>
      <w:r w:rsidRPr="00663542">
        <w:rPr>
          <w:rFonts w:ascii="Century Gothic" w:eastAsia="Calibri" w:hAnsi="Century Gothic" w:cs="Times New Roman"/>
          <w:bCs/>
          <w:color w:val="2E74B5" w:themeColor="accent1" w:themeShade="BF"/>
          <w:sz w:val="22"/>
          <w:lang w:val="en-US"/>
        </w:rPr>
        <w:t>(Aziz and Wahid, 2020)</w:t>
      </w:r>
      <w:r w:rsidRPr="006C4DC1">
        <w:rPr>
          <w:rFonts w:ascii="Century Gothic" w:eastAsia="Calibri" w:hAnsi="Century Gothic" w:cs="Times New Roman"/>
          <w:bCs/>
          <w:sz w:val="22"/>
          <w:lang w:val="en-US"/>
        </w:rPr>
        <w:t>.</w:t>
      </w:r>
    </w:p>
    <w:p w14:paraId="1087C10E" w14:textId="77777777"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sz w:val="22"/>
          <w:lang w:val="en-US"/>
        </w:rPr>
        <w:t xml:space="preserve">Mass media is a tool used to convey information from sources to the public or society through mechanical communication such as newspapers, films, radio, television and </w:t>
      </w: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 xml:space="preserve">media or social media </w:t>
      </w:r>
      <w:r w:rsidRPr="00663542">
        <w:rPr>
          <w:rFonts w:ascii="Century Gothic" w:eastAsia="Calibri" w:hAnsi="Century Gothic" w:cs="Times New Roman"/>
          <w:bCs/>
          <w:color w:val="2E74B5" w:themeColor="accent1" w:themeShade="BF"/>
          <w:sz w:val="22"/>
          <w:lang w:val="en-US"/>
        </w:rPr>
        <w:t>(</w:t>
      </w:r>
      <w:proofErr w:type="spellStart"/>
      <w:r w:rsidRPr="00663542">
        <w:rPr>
          <w:rFonts w:ascii="Century Gothic" w:eastAsia="Calibri" w:hAnsi="Century Gothic" w:cs="Times New Roman"/>
          <w:bCs/>
          <w:color w:val="2E74B5" w:themeColor="accent1" w:themeShade="BF"/>
          <w:sz w:val="22"/>
          <w:lang w:val="en-US"/>
        </w:rPr>
        <w:t>Cangara</w:t>
      </w:r>
      <w:proofErr w:type="spellEnd"/>
      <w:r w:rsidRPr="00663542">
        <w:rPr>
          <w:rFonts w:ascii="Century Gothic" w:eastAsia="Calibri" w:hAnsi="Century Gothic" w:cs="Times New Roman"/>
          <w:bCs/>
          <w:color w:val="2E74B5" w:themeColor="accent1" w:themeShade="BF"/>
          <w:sz w:val="22"/>
          <w:lang w:val="en-US"/>
        </w:rPr>
        <w:t>, 2015)</w:t>
      </w:r>
      <w:r w:rsidRPr="006C4DC1">
        <w:rPr>
          <w:rFonts w:ascii="Century Gothic" w:eastAsia="Calibri" w:hAnsi="Century Gothic" w:cs="Times New Roman"/>
          <w:bCs/>
          <w:sz w:val="22"/>
          <w:lang w:val="en-US"/>
        </w:rPr>
        <w:t xml:space="preserve">. By using mass media, information can cover all of Indonesia and can be quickly heard by all Indonesian people so that it can create public opinion. Mass media is a place for the delivery of information to the public plays an important role in shaping public opinion </w:t>
      </w:r>
      <w:r w:rsidRPr="00663542">
        <w:rPr>
          <w:rFonts w:ascii="Century Gothic" w:eastAsia="Calibri" w:hAnsi="Century Gothic" w:cs="Times New Roman"/>
          <w:bCs/>
          <w:color w:val="2E74B5" w:themeColor="accent1" w:themeShade="BF"/>
          <w:sz w:val="22"/>
          <w:lang w:val="en-US"/>
        </w:rPr>
        <w:t>(</w:t>
      </w:r>
      <w:proofErr w:type="spellStart"/>
      <w:r w:rsidRPr="00663542">
        <w:rPr>
          <w:rFonts w:ascii="Century Gothic" w:eastAsia="Calibri" w:hAnsi="Century Gothic" w:cs="Times New Roman"/>
          <w:bCs/>
          <w:color w:val="2E74B5" w:themeColor="accent1" w:themeShade="BF"/>
          <w:sz w:val="22"/>
          <w:lang w:val="en-US"/>
        </w:rPr>
        <w:t>Sudrajat</w:t>
      </w:r>
      <w:proofErr w:type="spellEnd"/>
      <w:r w:rsidRPr="00663542">
        <w:rPr>
          <w:rFonts w:ascii="Century Gothic" w:eastAsia="Calibri" w:hAnsi="Century Gothic" w:cs="Times New Roman"/>
          <w:bCs/>
          <w:color w:val="2E74B5" w:themeColor="accent1" w:themeShade="BF"/>
          <w:sz w:val="22"/>
          <w:lang w:val="en-US"/>
        </w:rPr>
        <w:t xml:space="preserve"> and </w:t>
      </w:r>
      <w:proofErr w:type="spellStart"/>
      <w:r w:rsidRPr="00663542">
        <w:rPr>
          <w:rFonts w:ascii="Century Gothic" w:eastAsia="Calibri" w:hAnsi="Century Gothic" w:cs="Times New Roman"/>
          <w:bCs/>
          <w:color w:val="2E74B5" w:themeColor="accent1" w:themeShade="BF"/>
          <w:sz w:val="22"/>
          <w:lang w:val="en-US"/>
        </w:rPr>
        <w:t>Rohida</w:t>
      </w:r>
      <w:proofErr w:type="spellEnd"/>
      <w:r w:rsidRPr="00663542">
        <w:rPr>
          <w:rFonts w:ascii="Century Gothic" w:eastAsia="Calibri" w:hAnsi="Century Gothic" w:cs="Times New Roman"/>
          <w:bCs/>
          <w:color w:val="2E74B5" w:themeColor="accent1" w:themeShade="BF"/>
          <w:sz w:val="22"/>
          <w:lang w:val="en-US"/>
        </w:rPr>
        <w:t>, 2022)</w:t>
      </w:r>
      <w:r w:rsidRPr="006C4DC1">
        <w:rPr>
          <w:rFonts w:ascii="Century Gothic" w:eastAsia="Calibri" w:hAnsi="Century Gothic" w:cs="Times New Roman"/>
          <w:bCs/>
          <w:sz w:val="22"/>
          <w:lang w:val="en-US"/>
        </w:rPr>
        <w:t xml:space="preserve">. One of the mass media that is very influential today is </w:t>
      </w: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media.</w:t>
      </w:r>
    </w:p>
    <w:p w14:paraId="4305EA9C" w14:textId="63E8689A" w:rsidR="006C4DC1" w:rsidRPr="006C4DC1" w:rsidRDefault="006C4DC1" w:rsidP="006C4DC1">
      <w:pPr>
        <w:spacing w:after="0"/>
        <w:ind w:firstLine="567"/>
        <w:contextualSpacing/>
        <w:rPr>
          <w:rFonts w:ascii="Century Gothic" w:eastAsia="Calibri" w:hAnsi="Century Gothic" w:cs="Times New Roman"/>
          <w:bCs/>
          <w:sz w:val="22"/>
          <w:lang w:val="en-ID"/>
        </w:rPr>
      </w:pPr>
      <w:r w:rsidRPr="006C4DC1">
        <w:rPr>
          <w:rFonts w:ascii="Century Gothic" w:eastAsia="Calibri" w:hAnsi="Century Gothic" w:cs="Times New Roman"/>
          <w:bCs/>
          <w:sz w:val="22"/>
        </w:rPr>
        <w:t xml:space="preserve">The rapid development of science and technology has brought considerable changes in human life, one example is the development of communication media, both electronic media and  </w:t>
      </w: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rPr>
        <w:t>media</w:t>
      </w:r>
      <w:r w:rsidR="00663542">
        <w:rPr>
          <w:rFonts w:ascii="Century Gothic" w:eastAsia="Calibri" w:hAnsi="Century Gothic" w:cs="Times New Roman"/>
          <w:bCs/>
          <w:sz w:val="22"/>
          <w:lang w:val="en-US"/>
        </w:rPr>
        <w:t xml:space="preserve"> </w:t>
      </w:r>
      <w:r w:rsidRPr="00663542">
        <w:rPr>
          <w:rFonts w:ascii="Century Gothic" w:eastAsia="Calibri" w:hAnsi="Century Gothic" w:cs="Times New Roman"/>
          <w:bCs/>
          <w:iCs/>
          <w:color w:val="2E74B5" w:themeColor="accent1" w:themeShade="BF"/>
          <w:sz w:val="22"/>
          <w:lang w:val="en-US"/>
        </w:rPr>
        <w:t>(</w:t>
      </w:r>
      <w:proofErr w:type="spellStart"/>
      <w:r w:rsidRPr="00663542">
        <w:rPr>
          <w:rFonts w:ascii="Century Gothic" w:eastAsia="Calibri" w:hAnsi="Century Gothic" w:cs="Times New Roman"/>
          <w:bCs/>
          <w:iCs/>
          <w:color w:val="2E74B5" w:themeColor="accent1" w:themeShade="BF"/>
          <w:sz w:val="22"/>
          <w:lang w:val="en-US"/>
        </w:rPr>
        <w:t>Efrina</w:t>
      </w:r>
      <w:proofErr w:type="spellEnd"/>
      <w:r w:rsidRPr="00663542">
        <w:rPr>
          <w:rFonts w:ascii="Century Gothic" w:eastAsia="Calibri" w:hAnsi="Century Gothic" w:cs="Times New Roman"/>
          <w:bCs/>
          <w:iCs/>
          <w:color w:val="2E74B5" w:themeColor="accent1" w:themeShade="BF"/>
          <w:sz w:val="22"/>
          <w:lang w:val="en-US"/>
        </w:rPr>
        <w:t xml:space="preserve"> and Putra, 2023)</w:t>
      </w:r>
      <w:r w:rsidRPr="006C4DC1">
        <w:rPr>
          <w:rFonts w:ascii="Century Gothic" w:eastAsia="Calibri" w:hAnsi="Century Gothic" w:cs="Times New Roman"/>
          <w:bCs/>
          <w:sz w:val="22"/>
        </w:rPr>
        <w:t xml:space="preserve">. </w:t>
      </w:r>
      <w:r w:rsidRPr="006C4DC1">
        <w:rPr>
          <w:rFonts w:ascii="Century Gothic" w:eastAsia="Calibri" w:hAnsi="Century Gothic" w:cs="Times New Roman"/>
          <w:bCs/>
          <w:sz w:val="22"/>
          <w:lang w:val="en-ID"/>
        </w:rPr>
        <w:t xml:space="preserve">This is also reflected in the results of the Indonesian Political Indicator survey which shows that the majority of Indonesians most often use internet-based media, ranging from social media, </w:t>
      </w:r>
      <w:proofErr w:type="spellStart"/>
      <w:r w:rsidRPr="006C4DC1">
        <w:rPr>
          <w:rFonts w:ascii="Century Gothic" w:eastAsia="Calibri" w:hAnsi="Century Gothic" w:cs="Times New Roman"/>
          <w:bCs/>
          <w:sz w:val="22"/>
          <w:lang w:val="en-ID"/>
        </w:rPr>
        <w:t>Whatsapp</w:t>
      </w:r>
      <w:proofErr w:type="spellEnd"/>
      <w:r w:rsidRPr="006C4DC1">
        <w:rPr>
          <w:rFonts w:ascii="Century Gothic" w:eastAsia="Calibri" w:hAnsi="Century Gothic" w:cs="Times New Roman"/>
          <w:bCs/>
          <w:sz w:val="22"/>
          <w:lang w:val="en-ID"/>
        </w:rPr>
        <w:t xml:space="preserve">, to online media </w:t>
      </w:r>
      <w:r w:rsidRPr="00663542">
        <w:rPr>
          <w:rFonts w:ascii="Century Gothic" w:eastAsia="Calibri" w:hAnsi="Century Gothic" w:cs="Times New Roman"/>
          <w:bCs/>
          <w:color w:val="2E74B5" w:themeColor="accent1" w:themeShade="BF"/>
          <w:sz w:val="22"/>
          <w:lang w:val="en-ID"/>
        </w:rPr>
        <w:t>(</w:t>
      </w:r>
      <w:proofErr w:type="spellStart"/>
      <w:r w:rsidRPr="00663542">
        <w:rPr>
          <w:rFonts w:ascii="Century Gothic" w:eastAsia="Calibri" w:hAnsi="Century Gothic" w:cs="Times New Roman"/>
          <w:bCs/>
          <w:color w:val="2E74B5" w:themeColor="accent1" w:themeShade="BF"/>
          <w:sz w:val="22"/>
          <w:lang w:val="en-ID"/>
        </w:rPr>
        <w:t>Karnaldi</w:t>
      </w:r>
      <w:proofErr w:type="spellEnd"/>
      <w:r w:rsidRPr="00663542">
        <w:rPr>
          <w:rFonts w:ascii="Century Gothic" w:eastAsia="Calibri" w:hAnsi="Century Gothic" w:cs="Times New Roman"/>
          <w:bCs/>
          <w:color w:val="2E74B5" w:themeColor="accent1" w:themeShade="BF"/>
          <w:sz w:val="22"/>
          <w:lang w:val="en-ID"/>
        </w:rPr>
        <w:t>, 2020)</w:t>
      </w:r>
      <w:r w:rsidRPr="006C4DC1">
        <w:rPr>
          <w:rFonts w:ascii="Century Gothic" w:eastAsia="Calibri" w:hAnsi="Century Gothic" w:cs="Times New Roman"/>
          <w:bCs/>
          <w:sz w:val="22"/>
          <w:lang w:val="en-ID"/>
        </w:rPr>
        <w:t xml:space="preserve">. </w:t>
      </w:r>
      <w:r w:rsidRPr="006C4DC1">
        <w:rPr>
          <w:rFonts w:ascii="Century Gothic" w:eastAsia="Calibri" w:hAnsi="Century Gothic" w:cs="Times New Roman"/>
          <w:bCs/>
          <w:sz w:val="22"/>
          <w:lang w:val="en-US"/>
        </w:rPr>
        <w:t xml:space="preserve">Although in the past print media </w:t>
      </w:r>
      <w:r w:rsidRPr="006C4DC1">
        <w:rPr>
          <w:rFonts w:ascii="Century Gothic" w:eastAsia="Calibri" w:hAnsi="Century Gothic" w:cs="Times New Roman"/>
          <w:bCs/>
          <w:sz w:val="22"/>
          <w:lang w:val="en-US"/>
        </w:rPr>
        <w:lastRenderedPageBreak/>
        <w:t xml:space="preserve">was the main source of getting information, it is now slowly being replaced by </w:t>
      </w: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 xml:space="preserve">media that is able to present information quickly and in real time </w:t>
      </w:r>
      <w:r w:rsidRPr="00663542">
        <w:rPr>
          <w:rFonts w:ascii="Century Gothic" w:eastAsia="Calibri" w:hAnsi="Century Gothic" w:cs="Times New Roman"/>
          <w:bCs/>
          <w:color w:val="2E74B5" w:themeColor="accent1" w:themeShade="BF"/>
          <w:sz w:val="22"/>
          <w:lang w:val="en-US"/>
        </w:rPr>
        <w:t>(Yayat, 2019)</w:t>
      </w:r>
      <w:r w:rsidRPr="006C4DC1">
        <w:rPr>
          <w:rFonts w:ascii="Century Gothic" w:eastAsia="Calibri" w:hAnsi="Century Gothic" w:cs="Times New Roman"/>
          <w:bCs/>
          <w:sz w:val="22"/>
          <w:lang w:val="en-US"/>
        </w:rPr>
        <w:t xml:space="preserve">. </w:t>
      </w:r>
    </w:p>
    <w:p w14:paraId="5506492C" w14:textId="77777777"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 xml:space="preserve">media framing plays an important role in the discussion of dynastic politics. The framing of </w:t>
      </w: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 xml:space="preserve">media coverage can influence public perceptions of dynastic politics, both pro/ who think this is all playing from the people at the top and con/ who do not question this phenomenon. On the pro side, </w:t>
      </w: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 xml:space="preserve">media can increase public awareness about the dangers of dynastic politics. Objective and critical reporting on dynastic politics can help people to understand the negative impacts of this practice, such as lack of political regeneration, unequal participation, and corruption. On the con side, </w:t>
      </w: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media can also be used to spread propaganda in favor of dynastic politics.</w:t>
      </w:r>
    </w:p>
    <w:p w14:paraId="6D320967" w14:textId="77777777"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sz w:val="22"/>
          <w:lang w:val="en-US"/>
        </w:rPr>
        <w:t xml:space="preserve">Biased or misleading reporting can shape the public's misperception of dynastic politics, so that this practice can continue. Therefore, it is important for </w:t>
      </w: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 xml:space="preserve">media to frame dynastic politics news objectively and critically. The news must be balanced and present various points of view, so that the public can form the right opinion about dynastic politics. One thousand and one kinds of power always try to influence the news broadcast by the media for their own interests or groups or regimes </w:t>
      </w:r>
      <w:r w:rsidRPr="005809EA">
        <w:rPr>
          <w:rFonts w:ascii="Century Gothic" w:eastAsia="Calibri" w:hAnsi="Century Gothic" w:cs="Times New Roman"/>
          <w:bCs/>
          <w:color w:val="2E74B5" w:themeColor="accent1" w:themeShade="BF"/>
          <w:sz w:val="22"/>
          <w:lang w:val="en-US"/>
        </w:rPr>
        <w:t>(</w:t>
      </w:r>
      <w:proofErr w:type="spellStart"/>
      <w:r w:rsidRPr="005809EA">
        <w:rPr>
          <w:rFonts w:ascii="Century Gothic" w:eastAsia="Calibri" w:hAnsi="Century Gothic" w:cs="Times New Roman"/>
          <w:bCs/>
          <w:color w:val="2E74B5" w:themeColor="accent1" w:themeShade="BF"/>
          <w:sz w:val="22"/>
          <w:lang w:val="en-US"/>
        </w:rPr>
        <w:t>Kusumaningrat</w:t>
      </w:r>
      <w:proofErr w:type="spellEnd"/>
      <w:r w:rsidRPr="005809EA">
        <w:rPr>
          <w:rFonts w:ascii="Century Gothic" w:eastAsia="Calibri" w:hAnsi="Century Gothic" w:cs="Times New Roman"/>
          <w:bCs/>
          <w:color w:val="2E74B5" w:themeColor="accent1" w:themeShade="BF"/>
          <w:sz w:val="22"/>
          <w:lang w:val="en-US"/>
        </w:rPr>
        <w:t>, 2017)</w:t>
      </w:r>
      <w:r w:rsidRPr="006C4DC1">
        <w:rPr>
          <w:rFonts w:ascii="Century Gothic" w:eastAsia="Calibri" w:hAnsi="Century Gothic" w:cs="Times New Roman"/>
          <w:bCs/>
          <w:sz w:val="22"/>
          <w:lang w:val="en-US"/>
        </w:rPr>
        <w:t>. In analyzing the process of how the media constructs reality, framing analysis is usually used.</w:t>
      </w:r>
    </w:p>
    <w:p w14:paraId="339FAE41" w14:textId="77777777"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sz w:val="22"/>
          <w:lang w:val="en-US"/>
        </w:rPr>
        <w:t xml:space="preserve">Framing analysis is one of the methods of media analysis, as is the content analysis of semiotic analysis. Framing is framing an event, or in other words, framing is used to determine how the perspective or perspective used by journalists or mass media when selecting issues and writing news </w:t>
      </w:r>
      <w:r w:rsidRPr="005809EA">
        <w:rPr>
          <w:rFonts w:ascii="Century Gothic" w:eastAsia="Calibri" w:hAnsi="Century Gothic" w:cs="Times New Roman"/>
          <w:bCs/>
          <w:color w:val="2E74B5" w:themeColor="accent1" w:themeShade="BF"/>
          <w:sz w:val="22"/>
          <w:lang w:val="en-US"/>
        </w:rPr>
        <w:t>(Kartini et al., 2020)</w:t>
      </w:r>
      <w:r w:rsidRPr="006C4DC1">
        <w:rPr>
          <w:rFonts w:ascii="Century Gothic" w:eastAsia="Calibri" w:hAnsi="Century Gothic" w:cs="Times New Roman"/>
          <w:bCs/>
          <w:sz w:val="22"/>
          <w:lang w:val="en-US"/>
        </w:rPr>
        <w:t>. Framing is a method used by journalists in subtly distorting the truth by emphasizing certain aspects. The difference in framing in each media reveals which media is controlled by whom and supports whom, which is friend and foe.</w:t>
      </w:r>
    </w:p>
    <w:p w14:paraId="0FECB494" w14:textId="77777777"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sz w:val="22"/>
          <w:lang w:val="en-US"/>
        </w:rPr>
        <w:t xml:space="preserve">Journalists will do framing and create propaganda to boost their media. But there are also journalists who can be driven to become </w:t>
      </w:r>
      <w:r w:rsidRPr="006C4DC1">
        <w:rPr>
          <w:rFonts w:ascii="Century Gothic" w:eastAsia="Calibri" w:hAnsi="Century Gothic" w:cs="Times New Roman"/>
          <w:bCs/>
          <w:i/>
          <w:iCs/>
          <w:sz w:val="22"/>
          <w:lang w:val="en-US"/>
        </w:rPr>
        <w:t xml:space="preserve">buzzers </w:t>
      </w:r>
      <w:r w:rsidRPr="006C4DC1">
        <w:rPr>
          <w:rFonts w:ascii="Century Gothic" w:eastAsia="Calibri" w:hAnsi="Century Gothic" w:cs="Times New Roman"/>
          <w:bCs/>
          <w:sz w:val="22"/>
          <w:lang w:val="en-US"/>
        </w:rPr>
        <w:t xml:space="preserve">to attack certain groups. This was also experienced at the time of the Prophet Muhammad </w:t>
      </w:r>
      <w:r w:rsidRPr="006C4DC1">
        <w:rPr>
          <w:rFonts w:ascii="Century Gothic" w:eastAsia="Calibri" w:hAnsi="Century Gothic" w:cs="Times New Roman"/>
          <w:bCs/>
          <w:i/>
          <w:iCs/>
          <w:sz w:val="22"/>
          <w:lang w:val="en-US"/>
        </w:rPr>
        <w:t>(</w:t>
      </w:r>
      <w:proofErr w:type="spellStart"/>
      <w:r w:rsidRPr="006C4DC1">
        <w:rPr>
          <w:rFonts w:ascii="Century Gothic" w:eastAsia="Calibri" w:hAnsi="Century Gothic" w:cs="Times New Roman"/>
          <w:bCs/>
          <w:i/>
          <w:iCs/>
          <w:sz w:val="22"/>
          <w:lang w:val="en-US"/>
        </w:rPr>
        <w:t>sallallahu'alaihi</w:t>
      </w:r>
      <w:proofErr w:type="spellEnd"/>
      <w:r w:rsidRPr="006C4DC1">
        <w:rPr>
          <w:rFonts w:ascii="Century Gothic" w:eastAsia="Calibri" w:hAnsi="Century Gothic" w:cs="Times New Roman"/>
          <w:bCs/>
          <w:i/>
          <w:iCs/>
          <w:sz w:val="22"/>
          <w:lang w:val="en-US"/>
        </w:rPr>
        <w:t xml:space="preserve"> </w:t>
      </w:r>
      <w:proofErr w:type="spellStart"/>
      <w:r w:rsidRPr="006C4DC1">
        <w:rPr>
          <w:rFonts w:ascii="Century Gothic" w:eastAsia="Calibri" w:hAnsi="Century Gothic" w:cs="Times New Roman"/>
          <w:bCs/>
          <w:i/>
          <w:iCs/>
          <w:sz w:val="22"/>
          <w:lang w:val="en-US"/>
        </w:rPr>
        <w:t>wa</w:t>
      </w:r>
      <w:proofErr w:type="spellEnd"/>
      <w:r w:rsidRPr="006C4DC1">
        <w:rPr>
          <w:rFonts w:ascii="Century Gothic" w:eastAsia="Calibri" w:hAnsi="Century Gothic" w:cs="Times New Roman"/>
          <w:bCs/>
          <w:i/>
          <w:iCs/>
          <w:sz w:val="22"/>
          <w:lang w:val="en-US"/>
        </w:rPr>
        <w:t xml:space="preserve"> </w:t>
      </w:r>
      <w:proofErr w:type="spellStart"/>
      <w:r w:rsidRPr="006C4DC1">
        <w:rPr>
          <w:rFonts w:ascii="Century Gothic" w:eastAsia="Calibri" w:hAnsi="Century Gothic" w:cs="Times New Roman"/>
          <w:bCs/>
          <w:i/>
          <w:iCs/>
          <w:sz w:val="22"/>
          <w:lang w:val="en-US"/>
        </w:rPr>
        <w:t>sallam</w:t>
      </w:r>
      <w:proofErr w:type="spellEnd"/>
      <w:r w:rsidRPr="006C4DC1">
        <w:rPr>
          <w:rFonts w:ascii="Century Gothic" w:eastAsia="Calibri" w:hAnsi="Century Gothic" w:cs="Times New Roman"/>
          <w:bCs/>
          <w:sz w:val="22"/>
          <w:lang w:val="en-US"/>
        </w:rPr>
        <w:t xml:space="preserve">), where the media for conveying information, slanting opinions (framing) was through poetry. The reliable and famous poets are those who can control opinions </w:t>
      </w:r>
      <w:r w:rsidRPr="005809EA">
        <w:rPr>
          <w:rFonts w:ascii="Century Gothic" w:eastAsia="Calibri" w:hAnsi="Century Gothic" w:cs="Times New Roman"/>
          <w:bCs/>
          <w:color w:val="2E74B5" w:themeColor="accent1" w:themeShade="BF"/>
          <w:sz w:val="22"/>
          <w:lang w:val="en-US"/>
        </w:rPr>
        <w:t>(</w:t>
      </w:r>
      <w:proofErr w:type="spellStart"/>
      <w:r w:rsidRPr="005809EA">
        <w:rPr>
          <w:rFonts w:ascii="Century Gothic" w:eastAsia="Calibri" w:hAnsi="Century Gothic" w:cs="Times New Roman"/>
          <w:bCs/>
          <w:color w:val="2E74B5" w:themeColor="accent1" w:themeShade="BF"/>
          <w:sz w:val="22"/>
          <w:lang w:val="en-US"/>
        </w:rPr>
        <w:t>Tresna</w:t>
      </w:r>
      <w:proofErr w:type="spellEnd"/>
      <w:r w:rsidRPr="005809EA">
        <w:rPr>
          <w:rFonts w:ascii="Century Gothic" w:eastAsia="Calibri" w:hAnsi="Century Gothic" w:cs="Times New Roman"/>
          <w:bCs/>
          <w:color w:val="2E74B5" w:themeColor="accent1" w:themeShade="BF"/>
          <w:sz w:val="22"/>
          <w:lang w:val="en-US"/>
        </w:rPr>
        <w:t>, 2020)</w:t>
      </w:r>
      <w:r w:rsidRPr="006C4DC1">
        <w:rPr>
          <w:rFonts w:ascii="Century Gothic" w:eastAsia="Calibri" w:hAnsi="Century Gothic" w:cs="Times New Roman"/>
          <w:bCs/>
          <w:sz w:val="22"/>
          <w:lang w:val="en-US"/>
        </w:rPr>
        <w:t xml:space="preserve">. At that time, the great poet owned by Quraysh was Walid bin Mughirah. He is a Quraysh </w:t>
      </w:r>
      <w:r w:rsidRPr="006C4DC1">
        <w:rPr>
          <w:rFonts w:ascii="Century Gothic" w:eastAsia="Calibri" w:hAnsi="Century Gothic" w:cs="Times New Roman"/>
          <w:bCs/>
          <w:i/>
          <w:iCs/>
          <w:sz w:val="22"/>
          <w:lang w:val="en-US"/>
        </w:rPr>
        <w:t xml:space="preserve">buzzer </w:t>
      </w:r>
      <w:r w:rsidRPr="006C4DC1">
        <w:rPr>
          <w:rFonts w:ascii="Century Gothic" w:eastAsia="Calibri" w:hAnsi="Century Gothic" w:cs="Times New Roman"/>
          <w:bCs/>
          <w:sz w:val="22"/>
          <w:lang w:val="en-US"/>
        </w:rPr>
        <w:t xml:space="preserve">who is adept at framing news and spreading </w:t>
      </w:r>
      <w:r w:rsidRPr="006C4DC1">
        <w:rPr>
          <w:rFonts w:ascii="Century Gothic" w:eastAsia="Calibri" w:hAnsi="Century Gothic" w:cs="Times New Roman"/>
          <w:bCs/>
          <w:i/>
          <w:iCs/>
          <w:sz w:val="22"/>
          <w:lang w:val="en-US"/>
        </w:rPr>
        <w:t xml:space="preserve">hoaxes </w:t>
      </w:r>
      <w:r w:rsidRPr="006C4DC1">
        <w:rPr>
          <w:rFonts w:ascii="Century Gothic" w:eastAsia="Calibri" w:hAnsi="Century Gothic" w:cs="Times New Roman"/>
          <w:bCs/>
          <w:sz w:val="22"/>
          <w:lang w:val="en-US"/>
        </w:rPr>
        <w:t xml:space="preserve">and hatred of Islam to control public opinion. </w:t>
      </w:r>
    </w:p>
    <w:p w14:paraId="06D857C1" w14:textId="09063A91" w:rsid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i/>
          <w:iCs/>
          <w:sz w:val="22"/>
          <w:lang w:val="en-US"/>
        </w:rPr>
        <w:t xml:space="preserve">Allah </w:t>
      </w:r>
      <w:proofErr w:type="spellStart"/>
      <w:r w:rsidRPr="006C4DC1">
        <w:rPr>
          <w:rFonts w:ascii="Century Gothic" w:eastAsia="Calibri" w:hAnsi="Century Gothic" w:cs="Times New Roman"/>
          <w:bCs/>
          <w:i/>
          <w:iCs/>
          <w:sz w:val="22"/>
          <w:lang w:val="en-US"/>
        </w:rPr>
        <w:t>subhanahu</w:t>
      </w:r>
      <w:proofErr w:type="spellEnd"/>
      <w:r w:rsidRPr="006C4DC1">
        <w:rPr>
          <w:rFonts w:ascii="Century Gothic" w:eastAsia="Calibri" w:hAnsi="Century Gothic" w:cs="Times New Roman"/>
          <w:bCs/>
          <w:i/>
          <w:iCs/>
          <w:sz w:val="22"/>
          <w:lang w:val="en-US"/>
        </w:rPr>
        <w:t xml:space="preserve"> </w:t>
      </w:r>
      <w:proofErr w:type="spellStart"/>
      <w:r w:rsidRPr="006C4DC1">
        <w:rPr>
          <w:rFonts w:ascii="Century Gothic" w:eastAsia="Calibri" w:hAnsi="Century Gothic" w:cs="Times New Roman"/>
          <w:bCs/>
          <w:i/>
          <w:iCs/>
          <w:sz w:val="22"/>
          <w:lang w:val="en-US"/>
        </w:rPr>
        <w:t>wa</w:t>
      </w:r>
      <w:proofErr w:type="spellEnd"/>
      <w:r w:rsidRPr="006C4DC1">
        <w:rPr>
          <w:rFonts w:ascii="Century Gothic" w:eastAsia="Calibri" w:hAnsi="Century Gothic" w:cs="Times New Roman"/>
          <w:bCs/>
          <w:i/>
          <w:iCs/>
          <w:sz w:val="22"/>
          <w:lang w:val="en-US"/>
        </w:rPr>
        <w:t xml:space="preserve"> </w:t>
      </w:r>
      <w:proofErr w:type="spellStart"/>
      <w:r w:rsidRPr="006C4DC1">
        <w:rPr>
          <w:rFonts w:ascii="Century Gothic" w:eastAsia="Calibri" w:hAnsi="Century Gothic" w:cs="Times New Roman"/>
          <w:bCs/>
          <w:i/>
          <w:iCs/>
          <w:sz w:val="22"/>
          <w:lang w:val="en-US"/>
        </w:rPr>
        <w:t>ta'ala</w:t>
      </w:r>
      <w:proofErr w:type="spellEnd"/>
      <w:r w:rsidRPr="006C4DC1">
        <w:rPr>
          <w:rFonts w:ascii="Century Gothic" w:eastAsia="Calibri" w:hAnsi="Century Gothic" w:cs="Times New Roman"/>
          <w:bCs/>
          <w:sz w:val="22"/>
          <w:lang w:val="en-US"/>
        </w:rPr>
        <w:t xml:space="preserve"> mentions al-Walid in </w:t>
      </w:r>
      <w:r w:rsidRPr="006C4DC1">
        <w:rPr>
          <w:rFonts w:ascii="Century Gothic" w:eastAsia="Calibri" w:hAnsi="Century Gothic" w:cs="Times New Roman"/>
          <w:bCs/>
          <w:i/>
          <w:iCs/>
          <w:sz w:val="22"/>
          <w:lang w:val="en-US"/>
        </w:rPr>
        <w:t>QS. al-</w:t>
      </w:r>
      <w:proofErr w:type="spellStart"/>
      <w:r w:rsidRPr="006C4DC1">
        <w:rPr>
          <w:rFonts w:ascii="Century Gothic" w:eastAsia="Calibri" w:hAnsi="Century Gothic" w:cs="Times New Roman"/>
          <w:bCs/>
          <w:i/>
          <w:iCs/>
          <w:sz w:val="22"/>
          <w:lang w:val="en-US"/>
        </w:rPr>
        <w:t>Mudatsir</w:t>
      </w:r>
      <w:proofErr w:type="spellEnd"/>
      <w:r w:rsidRPr="006C4DC1">
        <w:rPr>
          <w:rFonts w:ascii="Century Gothic" w:eastAsia="Calibri" w:hAnsi="Century Gothic" w:cs="Times New Roman"/>
          <w:bCs/>
          <w:sz w:val="22"/>
          <w:lang w:val="en-US"/>
        </w:rPr>
        <w:t xml:space="preserve"> verses 11-</w:t>
      </w:r>
      <w:proofErr w:type="gramStart"/>
      <w:r w:rsidRPr="006C4DC1">
        <w:rPr>
          <w:rFonts w:ascii="Century Gothic" w:eastAsia="Calibri" w:hAnsi="Century Gothic" w:cs="Times New Roman"/>
          <w:bCs/>
          <w:sz w:val="22"/>
          <w:lang w:val="en-US"/>
        </w:rPr>
        <w:t>26 :</w:t>
      </w:r>
      <w:proofErr w:type="gramEnd"/>
    </w:p>
    <w:p w14:paraId="4F018BC4" w14:textId="77777777" w:rsidR="006C4DC1" w:rsidRPr="006C4DC1" w:rsidRDefault="006C4DC1" w:rsidP="006C4DC1">
      <w:pPr>
        <w:spacing w:after="0"/>
        <w:ind w:firstLine="567"/>
        <w:contextualSpacing/>
        <w:rPr>
          <w:rFonts w:ascii="Century Gothic" w:eastAsia="Calibri" w:hAnsi="Century Gothic" w:cs="Traditional Arabic"/>
          <w:bCs/>
          <w:sz w:val="22"/>
          <w:lang w:val="en-US"/>
        </w:rPr>
      </w:pPr>
    </w:p>
    <w:p w14:paraId="34AB2D41" w14:textId="095BB5CC" w:rsidR="006C4DC1" w:rsidRPr="006C4DC1" w:rsidRDefault="006C4DC1" w:rsidP="006C4DC1">
      <w:pPr>
        <w:autoSpaceDE w:val="0"/>
        <w:autoSpaceDN w:val="0"/>
        <w:adjustRightInd w:val="0"/>
        <w:spacing w:after="0"/>
        <w:jc w:val="right"/>
        <w:rPr>
          <w:rFonts w:ascii="Century Gothic" w:eastAsia="Calibri" w:hAnsi="Century Gothic" w:cs="Traditional Arabic"/>
          <w:sz w:val="32"/>
          <w:szCs w:val="32"/>
          <w:rtl/>
          <w:lang w:val="en-ID"/>
        </w:rPr>
      </w:pPr>
      <w:r w:rsidRPr="006C4DC1">
        <w:rPr>
          <w:rFonts w:ascii="Century Gothic" w:eastAsia="Calibri" w:hAnsi="Century Gothic" w:cs="Traditional Arabic"/>
          <w:sz w:val="20"/>
          <w:szCs w:val="20"/>
          <w:rtl/>
          <w:lang w:val="en-ID"/>
        </w:rPr>
        <w:t>(11)</w:t>
      </w:r>
      <w:r w:rsidRPr="006C4DC1">
        <w:rPr>
          <w:rFonts w:ascii="Century Gothic" w:eastAsia="Calibri" w:hAnsi="Century Gothic" w:cs="Traditional Arabic"/>
          <w:sz w:val="32"/>
          <w:szCs w:val="32"/>
          <w:rtl/>
          <w:lang w:val="en-ID"/>
        </w:rPr>
        <w:t xml:space="preserve"> وَجَعَلْتُ لَهُ مَالًا مَمْدُودًا </w:t>
      </w:r>
      <w:r w:rsidRPr="006C4DC1">
        <w:rPr>
          <w:rFonts w:ascii="Century Gothic" w:eastAsia="Calibri" w:hAnsi="Century Gothic" w:cs="Traditional Arabic"/>
          <w:sz w:val="22"/>
          <w:rtl/>
          <w:lang w:val="en-ID"/>
        </w:rPr>
        <w:t>(12)</w:t>
      </w:r>
      <w:r w:rsidRPr="006C4DC1">
        <w:rPr>
          <w:rFonts w:ascii="Century Gothic" w:eastAsia="Calibri" w:hAnsi="Century Gothic" w:cs="Traditional Arabic"/>
          <w:sz w:val="32"/>
          <w:szCs w:val="32"/>
          <w:rtl/>
          <w:lang w:val="en-ID"/>
        </w:rPr>
        <w:t xml:space="preserve"> وََبَنِينَ شُهُودًا </w:t>
      </w:r>
      <w:r w:rsidRPr="006C4DC1">
        <w:rPr>
          <w:rFonts w:ascii="Century Gothic" w:eastAsia="Calibri" w:hAnsi="Century Gothic" w:cs="Traditional Arabic"/>
          <w:sz w:val="22"/>
          <w:rtl/>
          <w:lang w:val="en-ID"/>
        </w:rPr>
        <w:t>(13)</w:t>
      </w:r>
      <w:r w:rsidRPr="006C4DC1">
        <w:rPr>
          <w:rFonts w:ascii="Century Gothic" w:eastAsia="Calibri" w:hAnsi="Century Gothic" w:cs="Traditional Arabic"/>
          <w:sz w:val="32"/>
          <w:szCs w:val="32"/>
          <w:rtl/>
          <w:lang w:val="en-ID"/>
        </w:rPr>
        <w:t xml:space="preserve"> وَمَهَّدْتُ لَهُ تَمْهِيدًا </w:t>
      </w:r>
      <w:r w:rsidRPr="006C4DC1">
        <w:rPr>
          <w:rFonts w:ascii="Century Gothic" w:eastAsia="Calibri" w:hAnsi="Century Gothic" w:cs="Traditional Arabic"/>
          <w:sz w:val="22"/>
          <w:rtl/>
          <w:lang w:val="en-ID"/>
        </w:rPr>
        <w:t>(14)</w:t>
      </w:r>
      <w:r w:rsidRPr="006C4DC1">
        <w:rPr>
          <w:rFonts w:ascii="Century Gothic" w:eastAsia="Calibri" w:hAnsi="Century Gothic" w:cs="Traditional Arabic"/>
          <w:sz w:val="32"/>
          <w:szCs w:val="32"/>
          <w:rtl/>
          <w:lang w:val="en-ID"/>
        </w:rPr>
        <w:t xml:space="preserve"> ثُمَّ يَطْمَعُ أَنْ أَزِيدَ </w:t>
      </w:r>
      <w:r w:rsidRPr="006C4DC1">
        <w:rPr>
          <w:rFonts w:ascii="Century Gothic" w:eastAsia="Calibri" w:hAnsi="Century Gothic" w:cs="Traditional Arabic"/>
          <w:sz w:val="22"/>
          <w:rtl/>
          <w:lang w:val="en-ID"/>
        </w:rPr>
        <w:t>(15)</w:t>
      </w:r>
      <w:r w:rsidRPr="006C4DC1">
        <w:rPr>
          <w:rFonts w:ascii="Century Gothic" w:eastAsia="Calibri" w:hAnsi="Century Gothic" w:cs="Traditional Arabic"/>
          <w:sz w:val="32"/>
          <w:szCs w:val="32"/>
          <w:rtl/>
          <w:lang w:val="en-ID"/>
        </w:rPr>
        <w:t xml:space="preserve"> كَلَّا إِنَّهُ كَانَ لِآيَاتِنَا عَنِيدًا </w:t>
      </w:r>
      <w:r w:rsidRPr="006C4DC1">
        <w:rPr>
          <w:rFonts w:ascii="Century Gothic" w:eastAsia="Calibri" w:hAnsi="Century Gothic" w:cs="Traditional Arabic"/>
          <w:sz w:val="22"/>
          <w:rtl/>
          <w:lang w:val="en-ID"/>
        </w:rPr>
        <w:t xml:space="preserve">(16) </w:t>
      </w:r>
      <w:r w:rsidRPr="006C4DC1">
        <w:rPr>
          <w:rFonts w:ascii="Century Gothic" w:eastAsia="Calibri" w:hAnsi="Century Gothic" w:cs="Traditional Arabic"/>
          <w:sz w:val="32"/>
          <w:szCs w:val="32"/>
          <w:rtl/>
          <w:lang w:val="en-ID"/>
        </w:rPr>
        <w:t xml:space="preserve">سَأُرْهِقُهُ صَعُودًا </w:t>
      </w:r>
      <w:r w:rsidRPr="006C4DC1">
        <w:rPr>
          <w:rFonts w:ascii="Century Gothic" w:eastAsia="Calibri" w:hAnsi="Century Gothic" w:cs="Traditional Arabic"/>
          <w:sz w:val="22"/>
          <w:rtl/>
          <w:lang w:val="en-ID"/>
        </w:rPr>
        <w:t>(17)</w:t>
      </w:r>
      <w:r w:rsidRPr="006C4DC1">
        <w:rPr>
          <w:rFonts w:ascii="Century Gothic" w:eastAsia="Calibri" w:hAnsi="Century Gothic" w:cs="Traditional Arabic"/>
          <w:sz w:val="32"/>
          <w:szCs w:val="32"/>
          <w:rtl/>
          <w:lang w:val="en-ID"/>
        </w:rPr>
        <w:t xml:space="preserve"> إِنَّهُ فَكَّرَ فَّرَ وَقَدَّرَ </w:t>
      </w:r>
      <w:r w:rsidRPr="006C4DC1">
        <w:rPr>
          <w:rFonts w:ascii="Century Gothic" w:eastAsia="Calibri" w:hAnsi="Century Gothic" w:cs="Traditional Arabic"/>
          <w:sz w:val="22"/>
          <w:rtl/>
          <w:lang w:val="en-ID"/>
        </w:rPr>
        <w:t>(18)</w:t>
      </w:r>
      <w:r w:rsidRPr="006C4DC1">
        <w:rPr>
          <w:rFonts w:ascii="Century Gothic" w:eastAsia="Calibri" w:hAnsi="Century Gothic" w:cs="Traditional Arabic"/>
          <w:sz w:val="32"/>
          <w:szCs w:val="32"/>
          <w:rtl/>
          <w:lang w:val="en-ID"/>
        </w:rPr>
        <w:t xml:space="preserve"> فَقُتِلَ كَيْفَ قَدَّرَ </w:t>
      </w:r>
      <w:r w:rsidRPr="006C4DC1">
        <w:rPr>
          <w:rFonts w:ascii="Century Gothic" w:eastAsia="Calibri" w:hAnsi="Century Gothic" w:cs="Traditional Arabic"/>
          <w:sz w:val="22"/>
          <w:rtl/>
          <w:lang w:val="en-ID"/>
        </w:rPr>
        <w:t>(19)</w:t>
      </w:r>
      <w:r w:rsidRPr="006C4DC1">
        <w:rPr>
          <w:rFonts w:ascii="Century Gothic" w:eastAsia="Calibri" w:hAnsi="Century Gothic" w:cs="Traditional Arabic"/>
          <w:sz w:val="32"/>
          <w:szCs w:val="32"/>
          <w:rtl/>
          <w:lang w:val="en-ID"/>
        </w:rPr>
        <w:t xml:space="preserve"> ثُمَّ قُتِلَ كَيْفَ قَدَّرَ </w:t>
      </w:r>
      <w:r w:rsidRPr="006C4DC1">
        <w:rPr>
          <w:rFonts w:ascii="Century Gothic" w:eastAsia="Calibri" w:hAnsi="Century Gothic" w:cs="Traditional Arabic"/>
          <w:sz w:val="22"/>
          <w:rtl/>
          <w:lang w:val="en-ID"/>
        </w:rPr>
        <w:t>(20)</w:t>
      </w:r>
      <w:r w:rsidRPr="006C4DC1">
        <w:rPr>
          <w:rFonts w:ascii="Century Gothic" w:eastAsia="Calibri" w:hAnsi="Century Gothic" w:cs="Traditional Arabic"/>
          <w:sz w:val="32"/>
          <w:szCs w:val="32"/>
          <w:rtl/>
          <w:lang w:val="en-ID"/>
        </w:rPr>
        <w:t xml:space="preserve"> ثُمَّ نَظَرَ </w:t>
      </w:r>
      <w:r w:rsidRPr="006C4DC1">
        <w:rPr>
          <w:rFonts w:ascii="Century Gothic" w:eastAsia="Calibri" w:hAnsi="Century Gothic" w:cs="Traditional Arabic"/>
          <w:szCs w:val="24"/>
          <w:rtl/>
          <w:lang w:val="en-ID"/>
        </w:rPr>
        <w:t>(21)</w:t>
      </w:r>
      <w:r w:rsidRPr="006C4DC1">
        <w:rPr>
          <w:rFonts w:ascii="Century Gothic" w:eastAsia="Calibri" w:hAnsi="Century Gothic" w:cs="Traditional Arabic"/>
          <w:sz w:val="32"/>
          <w:szCs w:val="32"/>
          <w:rtl/>
          <w:lang w:val="en-ID"/>
        </w:rPr>
        <w:t xml:space="preserve"> ثُمَّ عَبَسَ وَسََرَ</w:t>
      </w:r>
      <w:r w:rsidRPr="006C4DC1">
        <w:rPr>
          <w:rFonts w:ascii="Century Gothic" w:eastAsia="Calibri" w:hAnsi="Century Gothic" w:cs="Traditional Arabic"/>
          <w:sz w:val="22"/>
          <w:rtl/>
          <w:lang w:val="en-ID"/>
        </w:rPr>
        <w:t xml:space="preserve"> (22)</w:t>
      </w:r>
      <w:r w:rsidRPr="006C4DC1">
        <w:rPr>
          <w:rFonts w:ascii="Century Gothic" w:eastAsia="Calibri" w:hAnsi="Century Gothic" w:cs="Traditional Arabic"/>
          <w:sz w:val="32"/>
          <w:szCs w:val="32"/>
          <w:rtl/>
          <w:lang w:val="en-ID"/>
        </w:rPr>
        <w:t xml:space="preserve"> ثُمَّ أَدْبََرَ وَاسْتَكْبَرَ </w:t>
      </w:r>
      <w:r w:rsidRPr="006C4DC1">
        <w:rPr>
          <w:rFonts w:ascii="Century Gothic" w:eastAsia="Calibri" w:hAnsi="Century Gothic" w:cs="Traditional Arabic"/>
          <w:sz w:val="22"/>
          <w:rtl/>
          <w:lang w:val="en-ID"/>
        </w:rPr>
        <w:t>(23)</w:t>
      </w:r>
      <w:r w:rsidRPr="006C4DC1">
        <w:rPr>
          <w:rFonts w:ascii="Century Gothic" w:eastAsia="Calibri" w:hAnsi="Century Gothic" w:cs="Traditional Arabic"/>
          <w:sz w:val="32"/>
          <w:szCs w:val="32"/>
          <w:rtl/>
          <w:lang w:val="en-ID"/>
        </w:rPr>
        <w:t xml:space="preserve"> فَقَالَ إِنْ هَذَا إِلَّا سِحْرٌ يُؤْثَرُ</w:t>
      </w:r>
      <w:r w:rsidRPr="00BC4406">
        <w:rPr>
          <w:rFonts w:ascii="Century Gothic" w:eastAsia="Calibri" w:hAnsi="Century Gothic" w:cs="Traditional Arabic"/>
          <w:sz w:val="22"/>
          <w:rtl/>
          <w:lang w:val="en-ID"/>
        </w:rPr>
        <w:t xml:space="preserve"> (24)</w:t>
      </w:r>
      <w:r w:rsidRPr="006C4DC1">
        <w:rPr>
          <w:rFonts w:ascii="Century Gothic" w:eastAsia="Calibri" w:hAnsi="Century Gothic" w:cs="Traditional Arabic"/>
          <w:sz w:val="32"/>
          <w:szCs w:val="32"/>
          <w:rtl/>
          <w:lang w:val="en-ID"/>
        </w:rPr>
        <w:t xml:space="preserve"> إِنْ هَذَا إِلَّا قَوْلُ الْبَشَرِ </w:t>
      </w:r>
      <w:r w:rsidRPr="006C4DC1">
        <w:rPr>
          <w:rFonts w:ascii="Century Gothic" w:eastAsia="Calibri" w:hAnsi="Century Gothic" w:cs="Traditional Arabic"/>
          <w:sz w:val="22"/>
          <w:rtl/>
          <w:lang w:val="en-ID"/>
        </w:rPr>
        <w:t>(25)</w:t>
      </w:r>
      <w:r w:rsidRPr="006C4DC1">
        <w:rPr>
          <w:rFonts w:ascii="Century Gothic" w:eastAsia="Calibri" w:hAnsi="Century Gothic" w:cs="Traditional Arabic"/>
          <w:sz w:val="32"/>
          <w:szCs w:val="32"/>
          <w:rtl/>
          <w:lang w:val="en-ID"/>
        </w:rPr>
        <w:t xml:space="preserve"> سَأُصْلِيهِ سَقَ </w:t>
      </w:r>
      <w:r w:rsidRPr="006C4DC1">
        <w:rPr>
          <w:rFonts w:ascii="Century Gothic" w:eastAsia="Calibri" w:hAnsi="Century Gothic" w:cs="Traditional Arabic"/>
          <w:sz w:val="22"/>
          <w:rtl/>
          <w:lang w:val="en-ID"/>
        </w:rPr>
        <w:t>(26)</w:t>
      </w:r>
      <w:r w:rsidRPr="006C4DC1">
        <w:rPr>
          <w:rFonts w:ascii="Century Gothic" w:eastAsia="Calibri" w:hAnsi="Century Gothic" w:cs="Traditional Arabic"/>
          <w:sz w:val="32"/>
          <w:szCs w:val="32"/>
          <w:rtl/>
          <w:lang w:val="en-ID"/>
        </w:rPr>
        <w:t xml:space="preserve"> </w:t>
      </w:r>
    </w:p>
    <w:p w14:paraId="1E5A138D" w14:textId="77777777" w:rsidR="006C4DC1" w:rsidRPr="006C4DC1" w:rsidRDefault="006C4DC1" w:rsidP="006C4DC1">
      <w:pPr>
        <w:autoSpaceDE w:val="0"/>
        <w:autoSpaceDN w:val="0"/>
        <w:adjustRightInd w:val="0"/>
        <w:spacing w:after="0"/>
        <w:jc w:val="right"/>
        <w:rPr>
          <w:rFonts w:ascii="Century Gothic" w:eastAsia="Calibri" w:hAnsi="Century Gothic" w:cs="LPMQ Isep Misbah"/>
          <w:sz w:val="22"/>
          <w:lang w:val="en-ID"/>
        </w:rPr>
      </w:pPr>
    </w:p>
    <w:p w14:paraId="25F3DB8D" w14:textId="33DE554C" w:rsidR="006C4DC1" w:rsidRPr="006C4DC1" w:rsidRDefault="006C4DC1" w:rsidP="00CE5EBF">
      <w:pPr>
        <w:spacing w:after="0"/>
        <w:ind w:left="540" w:right="386"/>
        <w:contextualSpacing/>
        <w:rPr>
          <w:rFonts w:ascii="Century Gothic" w:eastAsia="Calibri" w:hAnsi="Century Gothic" w:cs="Times New Roman"/>
          <w:bCs/>
          <w:sz w:val="22"/>
          <w:lang w:val="en-US"/>
        </w:rPr>
      </w:pPr>
      <w:r w:rsidRPr="006C4DC1">
        <w:rPr>
          <w:rFonts w:ascii="Century Gothic" w:eastAsia="Calibri" w:hAnsi="Century Gothic" w:cs="Times New Roman"/>
          <w:bCs/>
          <w:sz w:val="22"/>
          <w:lang w:val="en-US"/>
        </w:rPr>
        <w:t xml:space="preserve">"Let Me deal with those whom I Myself have created.[11] And I have given him abundant wealth.[12] And children who are always with him.[13] And I have given him the widest expanse of life.[14] Then he longs for Me to increase it.[15] No! Verily he has defied Our verses (the Quran).[16] I will burden him with an arduous ascent.[17] Verily he has thought and determined.[18] So woe to him, how did he determine?[19] Again, woe to him! How did he determine? [20] Then he thought.[21] Then he became </w:t>
      </w:r>
      <w:r w:rsidRPr="006C4DC1">
        <w:rPr>
          <w:rFonts w:ascii="Century Gothic" w:eastAsia="Calibri" w:hAnsi="Century Gothic" w:cs="Times New Roman"/>
          <w:bCs/>
          <w:sz w:val="22"/>
          <w:lang w:val="en-US"/>
        </w:rPr>
        <w:lastRenderedPageBreak/>
        <w:t xml:space="preserve">sour-faced and sullen.[22] Then he turned away and boasted.[23] Then he said, "This (Quran) is only magic learned (from the ancients).[24] This is only the word of men.[25] "Later I will put him in (the Hell) of </w:t>
      </w:r>
      <w:proofErr w:type="spellStart"/>
      <w:r w:rsidRPr="006C4DC1">
        <w:rPr>
          <w:rFonts w:ascii="Century Gothic" w:eastAsia="Calibri" w:hAnsi="Century Gothic" w:cs="Times New Roman"/>
          <w:bCs/>
          <w:sz w:val="22"/>
          <w:lang w:val="en-US"/>
        </w:rPr>
        <w:t>Saqar</w:t>
      </w:r>
      <w:proofErr w:type="spellEnd"/>
      <w:r w:rsidRPr="006C4DC1">
        <w:rPr>
          <w:rFonts w:ascii="Century Gothic" w:eastAsia="Calibri" w:hAnsi="Century Gothic" w:cs="Times New Roman"/>
          <w:bCs/>
          <w:sz w:val="22"/>
          <w:lang w:val="en-US"/>
        </w:rPr>
        <w:t>.[26]" (Qur'an Translation, Ministry of Religious Affairs, Surah Al-</w:t>
      </w:r>
      <w:proofErr w:type="spellStart"/>
      <w:r w:rsidRPr="006C4DC1">
        <w:rPr>
          <w:rFonts w:ascii="Century Gothic" w:eastAsia="Calibri" w:hAnsi="Century Gothic" w:cs="Times New Roman"/>
          <w:bCs/>
          <w:sz w:val="22"/>
          <w:lang w:val="en-US"/>
        </w:rPr>
        <w:t>Mudatsir</w:t>
      </w:r>
      <w:proofErr w:type="spellEnd"/>
      <w:r w:rsidRPr="006C4DC1">
        <w:rPr>
          <w:rFonts w:ascii="Century Gothic" w:eastAsia="Calibri" w:hAnsi="Century Gothic" w:cs="Times New Roman"/>
          <w:bCs/>
          <w:sz w:val="22"/>
          <w:lang w:val="en-US"/>
        </w:rPr>
        <w:t xml:space="preserve"> verses 11-26).</w:t>
      </w:r>
    </w:p>
    <w:p w14:paraId="173A67E6" w14:textId="77777777" w:rsidR="006C4DC1" w:rsidRPr="006C4DC1" w:rsidRDefault="006C4DC1" w:rsidP="006C4DC1">
      <w:pPr>
        <w:spacing w:after="0"/>
        <w:contextualSpacing/>
        <w:rPr>
          <w:rFonts w:ascii="Century Gothic" w:eastAsia="Calibri" w:hAnsi="Century Gothic" w:cs="Times New Roman"/>
          <w:bCs/>
          <w:sz w:val="22"/>
          <w:lang w:val="en-US"/>
        </w:rPr>
      </w:pPr>
    </w:p>
    <w:p w14:paraId="36B09475" w14:textId="77777777"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sz w:val="22"/>
          <w:lang w:val="en-US"/>
        </w:rPr>
        <w:t>Imam al-</w:t>
      </w:r>
      <w:proofErr w:type="spellStart"/>
      <w:r w:rsidRPr="006C4DC1">
        <w:rPr>
          <w:rFonts w:ascii="Century Gothic" w:eastAsia="Calibri" w:hAnsi="Century Gothic" w:cs="Times New Roman"/>
          <w:bCs/>
          <w:sz w:val="22"/>
          <w:lang w:val="en-US"/>
        </w:rPr>
        <w:t>Suyuthi</w:t>
      </w:r>
      <w:proofErr w:type="spellEnd"/>
      <w:r w:rsidRPr="006C4DC1">
        <w:rPr>
          <w:rFonts w:ascii="Century Gothic" w:eastAsia="Calibri" w:hAnsi="Century Gothic" w:cs="Times New Roman"/>
          <w:bCs/>
          <w:sz w:val="22"/>
          <w:lang w:val="en-US"/>
        </w:rPr>
        <w:t>, al-</w:t>
      </w:r>
      <w:proofErr w:type="spellStart"/>
      <w:r w:rsidRPr="006C4DC1">
        <w:rPr>
          <w:rFonts w:ascii="Century Gothic" w:eastAsia="Calibri" w:hAnsi="Century Gothic" w:cs="Times New Roman"/>
          <w:bCs/>
          <w:sz w:val="22"/>
          <w:lang w:val="en-US"/>
        </w:rPr>
        <w:t>Qurthubi</w:t>
      </w:r>
      <w:proofErr w:type="spellEnd"/>
      <w:r w:rsidRPr="006C4DC1">
        <w:rPr>
          <w:rFonts w:ascii="Century Gothic" w:eastAsia="Calibri" w:hAnsi="Century Gothic" w:cs="Times New Roman"/>
          <w:bCs/>
          <w:sz w:val="22"/>
          <w:lang w:val="en-US"/>
        </w:rPr>
        <w:t>, al-</w:t>
      </w:r>
      <w:proofErr w:type="spellStart"/>
      <w:r w:rsidRPr="006C4DC1">
        <w:rPr>
          <w:rFonts w:ascii="Century Gothic" w:eastAsia="Calibri" w:hAnsi="Century Gothic" w:cs="Times New Roman"/>
          <w:bCs/>
          <w:sz w:val="22"/>
          <w:lang w:val="en-US"/>
        </w:rPr>
        <w:t>Thabari</w:t>
      </w:r>
      <w:proofErr w:type="spellEnd"/>
      <w:r w:rsidRPr="006C4DC1">
        <w:rPr>
          <w:rFonts w:ascii="Century Gothic" w:eastAsia="Calibri" w:hAnsi="Century Gothic" w:cs="Times New Roman"/>
          <w:bCs/>
          <w:sz w:val="22"/>
          <w:lang w:val="en-US"/>
        </w:rPr>
        <w:t>, Ibn Kathir, and others agree that the person referred to in Surah al-</w:t>
      </w:r>
      <w:proofErr w:type="spellStart"/>
      <w:r w:rsidRPr="006C4DC1">
        <w:rPr>
          <w:rFonts w:ascii="Century Gothic" w:eastAsia="Calibri" w:hAnsi="Century Gothic" w:cs="Times New Roman"/>
          <w:bCs/>
          <w:sz w:val="22"/>
          <w:lang w:val="en-US"/>
        </w:rPr>
        <w:t>Mudatsir</w:t>
      </w:r>
      <w:proofErr w:type="spellEnd"/>
      <w:r w:rsidRPr="006C4DC1">
        <w:rPr>
          <w:rFonts w:ascii="Century Gothic" w:eastAsia="Calibri" w:hAnsi="Century Gothic" w:cs="Times New Roman"/>
          <w:bCs/>
          <w:sz w:val="22"/>
          <w:lang w:val="en-US"/>
        </w:rPr>
        <w:t xml:space="preserve"> verses 11-26 is al-Walid bin al-Mughirah. Al-Walid framed the news and narrative lies (</w:t>
      </w:r>
      <w:r w:rsidRPr="006C4DC1">
        <w:rPr>
          <w:rFonts w:ascii="Century Gothic" w:eastAsia="Calibri" w:hAnsi="Century Gothic" w:cs="Times New Roman"/>
          <w:bCs/>
          <w:i/>
          <w:iCs/>
          <w:sz w:val="22"/>
          <w:lang w:val="en-US"/>
        </w:rPr>
        <w:t>hoaxes</w:t>
      </w:r>
      <w:r w:rsidRPr="006C4DC1">
        <w:rPr>
          <w:rFonts w:ascii="Century Gothic" w:eastAsia="Calibri" w:hAnsi="Century Gothic" w:cs="Times New Roman"/>
          <w:bCs/>
          <w:sz w:val="22"/>
          <w:lang w:val="en-US"/>
        </w:rPr>
        <w:t>) that the Koran is learned magic. As well as saying that Muhammad bin Abdullah was also a sorcerer. The narrative was framed in such a way and delivered to his people, with the aim of convincing and pleasing his people.</w:t>
      </w:r>
    </w:p>
    <w:p w14:paraId="2F3C254C" w14:textId="77777777"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sz w:val="22"/>
          <w:lang w:val="en-US"/>
        </w:rPr>
        <w:t>Therefore, we should always be able to convey information either through the media or directly with correct and precise words. Even though it is framing information, the information should be trustworthy and true. This is found in the Qur'an letter Al-Ahzab verse 70:</w:t>
      </w:r>
    </w:p>
    <w:p w14:paraId="316F9174" w14:textId="387C1162" w:rsidR="006C4DC1" w:rsidRDefault="006C4DC1" w:rsidP="00CE5EBF">
      <w:pPr>
        <w:autoSpaceDE w:val="0"/>
        <w:autoSpaceDN w:val="0"/>
        <w:adjustRightInd w:val="0"/>
        <w:spacing w:after="0"/>
        <w:jc w:val="right"/>
        <w:rPr>
          <w:rFonts w:ascii="Century Gothic" w:eastAsia="Calibri" w:hAnsi="Century Gothic" w:cs="LPMQ Isep Misbah"/>
          <w:sz w:val="28"/>
          <w:szCs w:val="28"/>
          <w:rtl/>
          <w:lang w:val="en-ID"/>
        </w:rPr>
      </w:pPr>
      <w:r w:rsidRPr="00CE5EBF">
        <w:rPr>
          <w:rFonts w:ascii="Century Gothic" w:eastAsia="Calibri" w:hAnsi="Century Gothic" w:cs="LPMQ Isep Misbah"/>
          <w:sz w:val="22"/>
          <w:lang w:val="en-ID"/>
        </w:rPr>
        <w:t>(</w:t>
      </w:r>
      <w:proofErr w:type="gramStart"/>
      <w:r w:rsidRPr="00CE5EBF">
        <w:rPr>
          <w:rFonts w:ascii="Century Gothic" w:eastAsia="Calibri" w:hAnsi="Century Gothic" w:cs="LPMQ Isep Misbah"/>
          <w:sz w:val="22"/>
          <w:lang w:val="en-ID"/>
        </w:rPr>
        <w:t>7</w:t>
      </w:r>
      <w:r w:rsidR="00CE5EBF" w:rsidRPr="00CE5EBF">
        <w:rPr>
          <w:rFonts w:ascii="Century Gothic" w:eastAsia="Calibri" w:hAnsi="Century Gothic" w:cs="LPMQ Isep Misbah"/>
          <w:sz w:val="22"/>
          <w:lang w:val="en-ID"/>
        </w:rPr>
        <w:t>0)</w:t>
      </w:r>
      <w:r w:rsidRPr="00CE5EBF">
        <w:rPr>
          <w:rFonts w:ascii="Century Gothic" w:eastAsia="Calibri" w:hAnsi="Century Gothic" w:cs="LPMQ Isep Misbah"/>
          <w:sz w:val="28"/>
          <w:szCs w:val="28"/>
          <w:rtl/>
          <w:lang w:val="en-ID"/>
        </w:rPr>
        <w:t>يٰٓاَيُّهَا</w:t>
      </w:r>
      <w:proofErr w:type="gramEnd"/>
      <w:r w:rsidRPr="00CE5EBF">
        <w:rPr>
          <w:rFonts w:ascii="Century Gothic" w:eastAsia="Calibri" w:hAnsi="Century Gothic" w:cs="LPMQ Isep Misbah"/>
          <w:sz w:val="28"/>
          <w:szCs w:val="28"/>
          <w:rtl/>
          <w:lang w:val="en-ID"/>
        </w:rPr>
        <w:t xml:space="preserve"> الَّذِيْنَ اٰمَنُوا اتَّقُوا اللّٰهَ وَقُوْلُوْا قَوْلًا سَدِيْدًاۙ </w:t>
      </w:r>
    </w:p>
    <w:p w14:paraId="0AB3BC24" w14:textId="77777777" w:rsidR="00CE5EBF" w:rsidRPr="00CE5EBF" w:rsidRDefault="00CE5EBF" w:rsidP="00CE5EBF">
      <w:pPr>
        <w:autoSpaceDE w:val="0"/>
        <w:autoSpaceDN w:val="0"/>
        <w:adjustRightInd w:val="0"/>
        <w:spacing w:after="0"/>
        <w:jc w:val="right"/>
        <w:rPr>
          <w:rFonts w:ascii="Century Gothic" w:eastAsia="Calibri" w:hAnsi="Century Gothic" w:cs="Calibri"/>
          <w:sz w:val="28"/>
          <w:szCs w:val="28"/>
          <w:lang w:val="en"/>
        </w:rPr>
      </w:pPr>
    </w:p>
    <w:p w14:paraId="202BD580" w14:textId="77777777" w:rsidR="006C4DC1" w:rsidRPr="006C4DC1" w:rsidRDefault="006C4DC1" w:rsidP="006C4DC1">
      <w:pPr>
        <w:spacing w:after="0"/>
        <w:contextualSpacing/>
        <w:rPr>
          <w:rFonts w:ascii="Century Gothic" w:eastAsia="Calibri" w:hAnsi="Century Gothic" w:cs="Times New Roman"/>
          <w:bCs/>
          <w:sz w:val="22"/>
          <w:lang w:val="en-US"/>
        </w:rPr>
      </w:pPr>
      <w:r w:rsidRPr="006C4DC1">
        <w:rPr>
          <w:rFonts w:ascii="Century Gothic" w:eastAsia="Calibri" w:hAnsi="Century Gothic" w:cs="Times New Roman"/>
          <w:bCs/>
          <w:sz w:val="22"/>
          <w:lang w:val="en-US"/>
        </w:rPr>
        <w:t>"</w:t>
      </w:r>
      <w:proofErr w:type="spellStart"/>
      <w:r w:rsidRPr="006C4DC1">
        <w:rPr>
          <w:rFonts w:ascii="Century Gothic" w:eastAsia="Calibri" w:hAnsi="Century Gothic" w:cs="Times New Roman"/>
          <w:bCs/>
          <w:sz w:val="22"/>
          <w:lang w:val="en-US"/>
        </w:rPr>
        <w:t>O</w:t>
      </w:r>
      <w:proofErr w:type="spellEnd"/>
      <w:r w:rsidRPr="006C4DC1">
        <w:rPr>
          <w:rFonts w:ascii="Century Gothic" w:eastAsia="Calibri" w:hAnsi="Century Gothic" w:cs="Times New Roman"/>
          <w:bCs/>
          <w:sz w:val="22"/>
          <w:lang w:val="en-US"/>
        </w:rPr>
        <w:t xml:space="preserve"> you who believe, fear Allah and speak the truth." (Q.S. Al Ahzab verse 70).</w:t>
      </w:r>
    </w:p>
    <w:p w14:paraId="7AD6A849" w14:textId="77777777" w:rsidR="00CE5EBF" w:rsidRDefault="00CE5EBF" w:rsidP="006C4DC1">
      <w:pPr>
        <w:spacing w:after="0"/>
        <w:ind w:firstLine="567"/>
        <w:contextualSpacing/>
        <w:rPr>
          <w:rFonts w:ascii="Century Gothic" w:eastAsia="Calibri" w:hAnsi="Century Gothic" w:cs="Times New Roman"/>
          <w:bCs/>
          <w:i/>
          <w:iCs/>
          <w:sz w:val="22"/>
          <w:lang w:val="en-US"/>
        </w:rPr>
      </w:pPr>
    </w:p>
    <w:p w14:paraId="4CAA587B" w14:textId="2C4554E5" w:rsidR="006C4DC1" w:rsidRPr="006C4DC1" w:rsidRDefault="006C4DC1" w:rsidP="006C4DC1">
      <w:pPr>
        <w:spacing w:after="0"/>
        <w:ind w:firstLine="567"/>
        <w:contextualSpacing/>
        <w:rPr>
          <w:rFonts w:ascii="Century Gothic" w:eastAsia="Calibri" w:hAnsi="Century Gothic" w:cs="Times New Roman"/>
          <w:bCs/>
          <w:sz w:val="22"/>
          <w:lang w:val="en-US"/>
        </w:rPr>
      </w:pP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 xml:space="preserve">media certainly flocked to discuss this phenomenon, 2 of which were CNN Indonesia and Detik.com. The warmth of the news about this phenomenon was certainly felt in the days following the release of the highly controversial Constitutional Court decision. Of the many </w:t>
      </w: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 xml:space="preserve">media that discuss this phenomenon, these 2 </w:t>
      </w: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 xml:space="preserve">media attract the attention of researchers. Because both have different points of view in narrating this phenomenon and also for the discussion of this phenomenon, these 2 </w:t>
      </w:r>
      <w:r w:rsidRPr="006C4DC1">
        <w:rPr>
          <w:rFonts w:ascii="Century Gothic" w:eastAsia="Calibri" w:hAnsi="Century Gothic" w:cs="Times New Roman"/>
          <w:bCs/>
          <w:i/>
          <w:iCs/>
          <w:sz w:val="22"/>
          <w:lang w:val="en-US"/>
        </w:rPr>
        <w:t xml:space="preserve">online </w:t>
      </w:r>
      <w:r w:rsidRPr="006C4DC1">
        <w:rPr>
          <w:rFonts w:ascii="Century Gothic" w:eastAsia="Calibri" w:hAnsi="Century Gothic" w:cs="Times New Roman"/>
          <w:bCs/>
          <w:sz w:val="22"/>
          <w:lang w:val="en-US"/>
        </w:rPr>
        <w:t>media are the most in the spotlight of Google users in searching for information related to this phenomenon</w:t>
      </w:r>
      <w:r w:rsidRPr="006C4DC1">
        <w:rPr>
          <w:rFonts w:ascii="Century Gothic" w:hAnsi="Century Gothic" w:cs="Times New Roman"/>
          <w:sz w:val="22"/>
          <w:lang w:val="en-US"/>
        </w:rPr>
        <w:t>, as well as how Islam views some of the problems listed in the news</w:t>
      </w:r>
      <w:r w:rsidRPr="006C4DC1">
        <w:rPr>
          <w:rFonts w:ascii="Century Gothic" w:eastAsia="Calibri" w:hAnsi="Century Gothic" w:cs="Times New Roman"/>
          <w:bCs/>
          <w:sz w:val="22"/>
          <w:lang w:val="en-US"/>
        </w:rPr>
        <w:t>.</w:t>
      </w:r>
    </w:p>
    <w:p w14:paraId="1AA0E0AB" w14:textId="06952B2A" w:rsidR="002B2E57" w:rsidRPr="00CE5EBF" w:rsidRDefault="00CE5EBF" w:rsidP="00CE5EBF">
      <w:pPr>
        <w:rPr>
          <w:rFonts w:ascii="Century Gothic" w:hAnsi="Century Gothic" w:cs="Times New Roman"/>
          <w:sz w:val="22"/>
          <w:lang w:val="en-US"/>
        </w:rPr>
      </w:pPr>
      <w:r>
        <w:rPr>
          <w:rFonts w:ascii="Century Gothic" w:eastAsia="Calibri" w:hAnsi="Century Gothic" w:cs="Times New Roman"/>
          <w:sz w:val="22"/>
          <w:lang w:val="en-US"/>
        </w:rPr>
        <w:t xml:space="preserve">Based on explanation </w:t>
      </w:r>
      <w:r w:rsidR="006C4DC1" w:rsidRPr="006C4DC1">
        <w:rPr>
          <w:rFonts w:ascii="Century Gothic" w:eastAsia="Calibri" w:hAnsi="Century Gothic" w:cs="Times New Roman"/>
          <w:sz w:val="22"/>
        </w:rPr>
        <w:t xml:space="preserve">above the author is interested in raising the title </w:t>
      </w:r>
      <w:r w:rsidR="006C4DC1" w:rsidRPr="006C4DC1">
        <w:rPr>
          <w:rFonts w:ascii="Century Gothic" w:hAnsi="Century Gothic" w:cs="Times New Roman"/>
          <w:sz w:val="22"/>
          <w:lang w:val="en-US"/>
        </w:rPr>
        <w:t>Analysis of the Compilation of Political Dynasty News after the Constitutional Court Decision in Online Media CNN Indonesia and Detik.Com.</w:t>
      </w:r>
      <w:r>
        <w:rPr>
          <w:rFonts w:ascii="Century Gothic" w:hAnsi="Century Gothic" w:cs="Times New Roman"/>
          <w:sz w:val="22"/>
          <w:lang w:val="en-US"/>
        </w:rPr>
        <w:t xml:space="preserve"> </w:t>
      </w:r>
      <w:r w:rsidR="006C4DC1" w:rsidRPr="006C4DC1">
        <w:rPr>
          <w:rFonts w:ascii="Century Gothic" w:hAnsi="Century Gothic" w:cs="Times New Roman"/>
          <w:sz w:val="22"/>
        </w:rPr>
        <w:t>The findings of this research are expected to contribute to the understanding of the role of the media in shaping public opinion and political dynamics in Indonesia. In addition, this research also provides insight into the importance of critical analysis of media coverage, especially in the context of complex and controversial political issues.</w:t>
      </w:r>
    </w:p>
    <w:p w14:paraId="54683572" w14:textId="77777777" w:rsidR="00CE5EBF" w:rsidRDefault="00CE5EBF" w:rsidP="002B2E57">
      <w:pPr>
        <w:spacing w:after="0" w:line="276" w:lineRule="auto"/>
        <w:ind w:right="141" w:firstLine="0"/>
        <w:contextualSpacing/>
        <w:rPr>
          <w:rFonts w:ascii="Century Gothic" w:hAnsi="Century Gothic"/>
          <w:b/>
          <w:sz w:val="22"/>
          <w:lang w:val="en-US"/>
        </w:rPr>
      </w:pPr>
    </w:p>
    <w:p w14:paraId="28D7CD86" w14:textId="3D572D0E" w:rsidR="002B2E57" w:rsidRPr="006B3CA9" w:rsidRDefault="002B2E57" w:rsidP="002B2E57">
      <w:pPr>
        <w:spacing w:after="0" w:line="276" w:lineRule="auto"/>
        <w:ind w:right="141" w:firstLine="0"/>
        <w:contextualSpacing/>
        <w:rPr>
          <w:rFonts w:ascii="Century Gothic" w:hAnsi="Century Gothic"/>
          <w:sz w:val="22"/>
          <w:lang w:val="en-US"/>
        </w:rPr>
      </w:pPr>
      <w:r w:rsidRPr="006B3CA9">
        <w:rPr>
          <w:rFonts w:ascii="Century Gothic" w:hAnsi="Century Gothic"/>
          <w:b/>
          <w:sz w:val="22"/>
          <w:lang w:val="en-US"/>
        </w:rPr>
        <w:t xml:space="preserve">Method </w:t>
      </w:r>
    </w:p>
    <w:p w14:paraId="07F5858B" w14:textId="77777777" w:rsidR="00CE5EBF" w:rsidRPr="00CE5EBF" w:rsidRDefault="00CE5EBF" w:rsidP="00CE5EBF">
      <w:pPr>
        <w:spacing w:after="0"/>
        <w:ind w:firstLine="567"/>
        <w:rPr>
          <w:rFonts w:ascii="Century Gothic" w:hAnsi="Century Gothic" w:cs="Times New Roman"/>
          <w:bCs/>
          <w:sz w:val="22"/>
        </w:rPr>
      </w:pPr>
      <w:r w:rsidRPr="00CE5EBF">
        <w:rPr>
          <w:rFonts w:ascii="Century Gothic" w:hAnsi="Century Gothic" w:cs="Times New Roman"/>
          <w:bCs/>
          <w:sz w:val="22"/>
          <w:lang w:val="id"/>
        </w:rPr>
        <w:t>This research approach uses a qualitative approach with a descriptive model.</w:t>
      </w:r>
      <w:r w:rsidRPr="00CE5EBF">
        <w:rPr>
          <w:rFonts w:ascii="Century Gothic" w:hAnsi="Century Gothic" w:cs="Times New Roman"/>
          <w:bCs/>
          <w:sz w:val="22"/>
        </w:rPr>
        <w:t xml:space="preserve"> The descriptive model is intended to collect actual information in detail that describes existing symptoms, identifies problems, and makes comparisons, identifies problems or examines prevailing conditions and practices, makes comparisons or evaluations, and determines what others are doing in dealing with the same problems and learns from their experiences to establish plans and decisions in the future.  Then this research uses Robert N. Entman's framing analysis method. Basically, framing analysis is used to see how events are understood and framed by the media. There are four elements used in Entman's model, namely, define problems, diagnose causes, make moral judgments and treatment recommendations.</w:t>
      </w:r>
    </w:p>
    <w:p w14:paraId="7110D812" w14:textId="77777777" w:rsidR="00CE5EBF" w:rsidRPr="00CE5EBF" w:rsidRDefault="00CE5EBF" w:rsidP="00CE5EBF">
      <w:pPr>
        <w:spacing w:after="0"/>
        <w:ind w:firstLine="567"/>
        <w:rPr>
          <w:rFonts w:ascii="Century Gothic" w:hAnsi="Century Gothic" w:cs="Times New Roman"/>
          <w:sz w:val="22"/>
        </w:rPr>
      </w:pPr>
      <w:r w:rsidRPr="00CE5EBF">
        <w:rPr>
          <w:rFonts w:ascii="Century Gothic" w:hAnsi="Century Gothic" w:cs="Times New Roman"/>
          <w:sz w:val="22"/>
        </w:rPr>
        <w:t xml:space="preserve">The location or place of research was conducted in Bengkulu using online media CNN Indonesia and Detik.com in the October 17, 2023 to October 24, 2023 </w:t>
      </w:r>
      <w:r w:rsidRPr="00CE5EBF">
        <w:rPr>
          <w:rFonts w:ascii="Century Gothic" w:hAnsi="Century Gothic" w:cs="Times New Roman"/>
          <w:sz w:val="22"/>
        </w:rPr>
        <w:lastRenderedPageBreak/>
        <w:t>edition. In the research that the author will do, there are 2 data, namely primary data and secondary data.</w:t>
      </w:r>
    </w:p>
    <w:p w14:paraId="2E3E1BAF" w14:textId="77777777" w:rsidR="00CE5EBF" w:rsidRPr="00CE5EBF" w:rsidRDefault="00CE5EBF" w:rsidP="00CE5EBF">
      <w:pPr>
        <w:spacing w:after="0"/>
        <w:ind w:firstLine="567"/>
        <w:contextualSpacing/>
        <w:rPr>
          <w:rFonts w:ascii="Century Gothic" w:eastAsia="Calibri" w:hAnsi="Century Gothic" w:cs="Times New Roman"/>
          <w:bCs/>
          <w:sz w:val="22"/>
          <w:lang w:val="en-US"/>
        </w:rPr>
      </w:pPr>
      <w:r w:rsidRPr="00CE5EBF">
        <w:rPr>
          <w:rFonts w:ascii="Century Gothic" w:hAnsi="Century Gothic" w:cs="Times New Roman"/>
          <w:sz w:val="22"/>
        </w:rPr>
        <w:t xml:space="preserve">This qualitative research uses the researcher as the main instrument to collect data related to dynastic politics after the Constitutional Court's decision. The research approach involves various methods, including text review of news, transcripts, and other texts related to the issue of political dynasties after the Constitutional Court's decision, found in the CNN Indonesia and Detik.com media. </w:t>
      </w:r>
      <w:r w:rsidRPr="00CE5EBF">
        <w:rPr>
          <w:rFonts w:ascii="Century Gothic" w:eastAsia="Calibri" w:hAnsi="Century Gothic" w:cs="Times New Roman"/>
          <w:bCs/>
          <w:sz w:val="22"/>
          <w:lang w:val="en-US"/>
        </w:rPr>
        <w:t xml:space="preserve">CNN Indonesia is of interest to research because this </w:t>
      </w:r>
      <w:r w:rsidRPr="00CE5EBF">
        <w:rPr>
          <w:rFonts w:ascii="Century Gothic" w:eastAsia="Calibri" w:hAnsi="Century Gothic" w:cs="Times New Roman"/>
          <w:bCs/>
          <w:i/>
          <w:iCs/>
          <w:sz w:val="22"/>
          <w:lang w:val="en-US"/>
        </w:rPr>
        <w:t xml:space="preserve">online </w:t>
      </w:r>
      <w:r w:rsidRPr="00CE5EBF">
        <w:rPr>
          <w:rFonts w:ascii="Century Gothic" w:eastAsia="Calibri" w:hAnsi="Century Gothic" w:cs="Times New Roman"/>
          <w:bCs/>
          <w:sz w:val="22"/>
          <w:lang w:val="en-US"/>
        </w:rPr>
        <w:t xml:space="preserve">media is a branch of American media, namely CNN International, which means that CNN Indonesia </w:t>
      </w:r>
      <w:r w:rsidRPr="00CE5EBF">
        <w:rPr>
          <w:rFonts w:ascii="Century Gothic" w:eastAsia="Calibri" w:hAnsi="Century Gothic" w:cs="Times New Roman"/>
          <w:bCs/>
          <w:i/>
          <w:iCs/>
          <w:sz w:val="22"/>
          <w:lang w:val="en-US"/>
        </w:rPr>
        <w:t xml:space="preserve">online </w:t>
      </w:r>
      <w:r w:rsidRPr="00CE5EBF">
        <w:rPr>
          <w:rFonts w:ascii="Century Gothic" w:eastAsia="Calibri" w:hAnsi="Century Gothic" w:cs="Times New Roman"/>
          <w:bCs/>
          <w:sz w:val="22"/>
          <w:lang w:val="en-US"/>
        </w:rPr>
        <w:t xml:space="preserve">media will focus more on domestic news. Another reason the researcher chose CNN Indonesia as the subject of his research, because the discussion was longer and deeper, where in the news of this phenomenon they raised solutions that could be done by the constitutional court for its controversial decisions. As for Detik.com, it was chosen because it is an </w:t>
      </w:r>
      <w:r w:rsidRPr="00CE5EBF">
        <w:rPr>
          <w:rFonts w:ascii="Century Gothic" w:eastAsia="Calibri" w:hAnsi="Century Gothic" w:cs="Times New Roman"/>
          <w:bCs/>
          <w:i/>
          <w:iCs/>
          <w:sz w:val="22"/>
          <w:lang w:val="en-US"/>
        </w:rPr>
        <w:t xml:space="preserve">online </w:t>
      </w:r>
      <w:r w:rsidRPr="00CE5EBF">
        <w:rPr>
          <w:rFonts w:ascii="Century Gothic" w:eastAsia="Calibri" w:hAnsi="Century Gothic" w:cs="Times New Roman"/>
          <w:bCs/>
          <w:sz w:val="22"/>
          <w:lang w:val="en-US"/>
        </w:rPr>
        <w:t xml:space="preserve">media that pioneers other media in Indonesia. Of course, Detik.com in this case has better news accuracy than other </w:t>
      </w:r>
      <w:r w:rsidRPr="00CE5EBF">
        <w:rPr>
          <w:rFonts w:ascii="Century Gothic" w:eastAsia="Calibri" w:hAnsi="Century Gothic" w:cs="Times New Roman"/>
          <w:bCs/>
          <w:i/>
          <w:iCs/>
          <w:sz w:val="22"/>
          <w:lang w:val="en-US"/>
        </w:rPr>
        <w:t xml:space="preserve">online </w:t>
      </w:r>
      <w:r w:rsidRPr="00CE5EBF">
        <w:rPr>
          <w:rFonts w:ascii="Century Gothic" w:eastAsia="Calibri" w:hAnsi="Century Gothic" w:cs="Times New Roman"/>
          <w:bCs/>
          <w:sz w:val="22"/>
          <w:lang w:val="en-US"/>
        </w:rPr>
        <w:t>media.</w:t>
      </w:r>
    </w:p>
    <w:p w14:paraId="1FB8C6D8" w14:textId="77777777" w:rsidR="00CE5EBF" w:rsidRPr="00CE5EBF" w:rsidRDefault="00CE5EBF" w:rsidP="00CE5EBF">
      <w:pPr>
        <w:spacing w:after="0"/>
        <w:ind w:firstLine="567"/>
        <w:rPr>
          <w:rFonts w:ascii="Century Gothic" w:hAnsi="Century Gothic" w:cs="Times New Roman"/>
          <w:sz w:val="22"/>
        </w:rPr>
      </w:pPr>
      <w:r w:rsidRPr="00CE5EBF">
        <w:rPr>
          <w:rFonts w:ascii="Century Gothic" w:hAnsi="Century Gothic" w:cs="Times New Roman"/>
          <w:sz w:val="22"/>
        </w:rPr>
        <w:t>The documentation method is also applied, where analysis is carried out on documents produced by the subject or other parties related to dynastic politics, such as journals, books or related discussions. Participant observation and while document analysis involves autobiographies, memoirs, court records, newspaper reports, articles, and various other documents. Letters, diaries, and photographs were used as authentic evidence that the researcher had conducted this in-depth study.</w:t>
      </w:r>
    </w:p>
    <w:p w14:paraId="2E1AA32C" w14:textId="77777777" w:rsidR="007B6D7B" w:rsidRDefault="007B6D7B" w:rsidP="002B2E57">
      <w:pPr>
        <w:ind w:firstLine="0"/>
        <w:rPr>
          <w:rFonts w:ascii="Century Gothic" w:hAnsi="Century Gothic"/>
          <w:sz w:val="22"/>
          <w:lang w:val="en-US"/>
        </w:rPr>
      </w:pPr>
    </w:p>
    <w:p w14:paraId="4EF2ABD2" w14:textId="77777777" w:rsidR="007B6D7B" w:rsidRPr="006B3CA9" w:rsidRDefault="007B6D7B" w:rsidP="007B6D7B">
      <w:pPr>
        <w:spacing w:after="0"/>
        <w:ind w:right="33" w:firstLine="0"/>
        <w:contextualSpacing/>
        <w:rPr>
          <w:rFonts w:ascii="Century Gothic" w:hAnsi="Century Gothic"/>
          <w:b/>
          <w:sz w:val="22"/>
        </w:rPr>
      </w:pPr>
      <w:r w:rsidRPr="006B3CA9">
        <w:rPr>
          <w:rFonts w:ascii="Century Gothic" w:hAnsi="Century Gothic"/>
          <w:b/>
          <w:sz w:val="22"/>
          <w:lang w:val="en-US"/>
        </w:rPr>
        <w:t xml:space="preserve">Results and </w:t>
      </w:r>
      <w:r w:rsidRPr="006B3CA9">
        <w:rPr>
          <w:rFonts w:ascii="Century Gothic" w:hAnsi="Century Gothic"/>
          <w:b/>
          <w:sz w:val="22"/>
        </w:rPr>
        <w:t>Discussion</w:t>
      </w:r>
    </w:p>
    <w:p w14:paraId="1898CC11" w14:textId="77777777" w:rsidR="00CE5EBF" w:rsidRPr="005A25F6" w:rsidRDefault="00CE5EBF" w:rsidP="00CE5EBF">
      <w:pPr>
        <w:keepNext/>
        <w:keepLines/>
        <w:spacing w:after="0"/>
        <w:ind w:firstLine="0"/>
        <w:outlineLvl w:val="2"/>
        <w:rPr>
          <w:rFonts w:ascii="Century Gothic" w:hAnsi="Century Gothic" w:cs="Times New Roman"/>
          <w:b/>
          <w:sz w:val="22"/>
          <w:lang w:val="en-US"/>
        </w:rPr>
      </w:pPr>
      <w:bookmarkStart w:id="0" w:name="_Toc173407854"/>
      <w:r w:rsidRPr="005A25F6">
        <w:rPr>
          <w:rFonts w:ascii="Century Gothic" w:hAnsi="Century Gothic" w:cs="Times New Roman"/>
          <w:b/>
          <w:sz w:val="22"/>
          <w:lang w:val="en-US"/>
        </w:rPr>
        <w:t xml:space="preserve">Description of Research Results </w:t>
      </w:r>
      <w:bookmarkEnd w:id="0"/>
    </w:p>
    <w:p w14:paraId="053C2BBE" w14:textId="0F2E390D" w:rsidR="00CE5EBF" w:rsidRPr="00745E99" w:rsidRDefault="00CE5EBF" w:rsidP="00745E99">
      <w:pPr>
        <w:spacing w:after="0"/>
        <w:ind w:firstLine="567"/>
        <w:rPr>
          <w:rFonts w:ascii="Century Gothic" w:hAnsi="Century Gothic" w:cs="Times New Roman"/>
          <w:sz w:val="22"/>
          <w:lang w:val="en-ID" w:eastAsia="en-ID"/>
        </w:rPr>
      </w:pPr>
      <w:r w:rsidRPr="005A25F6">
        <w:rPr>
          <w:rFonts w:ascii="Century Gothic" w:hAnsi="Century Gothic" w:cs="Times New Roman"/>
          <w:sz w:val="22"/>
          <w:lang w:val="en-ID" w:eastAsia="en-ID"/>
        </w:rPr>
        <w:t xml:space="preserve">This research focuses on the framing analysis of political dynasty news after the Constitutional Court's decision on two online media, CNN Indonesia and Detik.com. Data was taken from six news articles published by the two media outlets between October 17 and October 24, 2023. Media do not function as free and neutral channels; they often shape and construct reality. This suggests that reality is a product of human creation, where the media not only portrays reality but also alters it according to certain viewpoints and interests. </w:t>
      </w:r>
      <w:r w:rsidRPr="005A25F6">
        <w:rPr>
          <w:rFonts w:ascii="Century Gothic" w:hAnsi="Century Gothic" w:cs="Times New Roman"/>
          <w:sz w:val="22"/>
        </w:rPr>
        <w:t xml:space="preserve">The media plays a crucial role in shaping citizens' perceptions, opinions, and behaviors by selectively reporting conflicts and using framing techniques to influence interpretations (Vladisavljević, 2015). Framing theory suggests that the media plays a crucial role in shaping public opinion by accentuating certain aspects over others. Media framing can significantly influence the way the public interprets and responds to news events, thus influencing the formation of public opinion </w:t>
      </w:r>
      <w:r w:rsidRPr="005809EA">
        <w:rPr>
          <w:rFonts w:ascii="Century Gothic" w:hAnsi="Century Gothic" w:cs="Times New Roman"/>
          <w:color w:val="2E74B5" w:themeColor="accent1" w:themeShade="BF"/>
          <w:sz w:val="22"/>
        </w:rPr>
        <w:t>(Dharta, 2024)</w:t>
      </w:r>
      <w:r w:rsidRPr="005A25F6">
        <w:rPr>
          <w:rFonts w:ascii="Century Gothic" w:hAnsi="Century Gothic" w:cs="Times New Roman"/>
          <w:sz w:val="22"/>
          <w:lang w:val="en-US"/>
        </w:rPr>
        <w:t xml:space="preserve">. </w:t>
      </w:r>
    </w:p>
    <w:p w14:paraId="7066BDB6" w14:textId="77777777" w:rsidR="00CE5EBF" w:rsidRPr="005A25F6" w:rsidRDefault="00CE5EBF" w:rsidP="00CE5EBF">
      <w:pPr>
        <w:spacing w:after="0"/>
        <w:rPr>
          <w:rFonts w:ascii="Century Gothic" w:hAnsi="Century Gothic" w:cs="Times New Roman"/>
          <w:sz w:val="22"/>
        </w:rPr>
      </w:pPr>
      <w:r w:rsidRPr="005A25F6">
        <w:rPr>
          <w:rFonts w:ascii="Century Gothic" w:hAnsi="Century Gothic" w:cs="Times New Roman"/>
          <w:sz w:val="22"/>
          <w:lang w:val="en-US"/>
        </w:rPr>
        <w:t xml:space="preserve">In Islam, </w:t>
      </w:r>
      <w:r w:rsidRPr="005A25F6">
        <w:rPr>
          <w:rFonts w:ascii="Century Gothic" w:hAnsi="Century Gothic" w:cs="Times New Roman"/>
          <w:sz w:val="22"/>
        </w:rPr>
        <w:t xml:space="preserve">framing theory is applied in the analysis of discourse and communication related to Islam and Muslims in various contexts. The framing of Islam as a security threat in European countries such as the Czech Republic is influenced by public discourse and media representations, leading to the development of Islamophobic sentiments </w:t>
      </w:r>
      <w:r w:rsidRPr="005809EA">
        <w:rPr>
          <w:rFonts w:ascii="Century Gothic" w:hAnsi="Century Gothic" w:cs="Times New Roman"/>
          <w:color w:val="2E74B5" w:themeColor="accent1" w:themeShade="BF"/>
          <w:sz w:val="22"/>
        </w:rPr>
        <w:t>(Bonansinga, 2015)</w:t>
      </w:r>
      <w:r w:rsidRPr="005A25F6">
        <w:rPr>
          <w:rFonts w:ascii="Century Gothic" w:hAnsi="Century Gothic" w:cs="Times New Roman"/>
          <w:sz w:val="22"/>
        </w:rPr>
        <w:t xml:space="preserve">. In addition, framing theory is used to construct narratives about Islam and Muslims in media such as Middle East Forum, portraying them in a negative light </w:t>
      </w:r>
      <w:r w:rsidRPr="005809EA">
        <w:rPr>
          <w:rFonts w:ascii="Century Gothic" w:hAnsi="Century Gothic" w:cs="Times New Roman"/>
          <w:color w:val="2E74B5" w:themeColor="accent1" w:themeShade="BF"/>
          <w:sz w:val="22"/>
        </w:rPr>
        <w:t>(Benkhedda, 2016)</w:t>
      </w:r>
      <w:r w:rsidRPr="005A25F6">
        <w:rPr>
          <w:rFonts w:ascii="Century Gothic" w:hAnsi="Century Gothic" w:cs="Times New Roman"/>
          <w:sz w:val="22"/>
        </w:rPr>
        <w:t xml:space="preserve">. The application of framing theory in Islamic political discourse highlights the impact of media framing and public discourse in shaping perceptions and attitudes towards Islam and Muslims </w:t>
      </w:r>
      <w:r w:rsidRPr="005809EA">
        <w:rPr>
          <w:rFonts w:ascii="Century Gothic" w:hAnsi="Century Gothic" w:cs="Times New Roman"/>
          <w:color w:val="2E74B5" w:themeColor="accent1" w:themeShade="BF"/>
          <w:sz w:val="22"/>
        </w:rPr>
        <w:t>(Bonansinga, 2015) (Benkhedda, 2016)</w:t>
      </w:r>
      <w:r w:rsidRPr="005A25F6">
        <w:rPr>
          <w:rFonts w:ascii="Century Gothic" w:hAnsi="Century Gothic" w:cs="Times New Roman"/>
          <w:sz w:val="22"/>
        </w:rPr>
        <w:t>.</w:t>
      </w:r>
    </w:p>
    <w:p w14:paraId="3088D6F8" w14:textId="77777777" w:rsidR="00CE5EBF" w:rsidRPr="005A25F6" w:rsidRDefault="00CE5EBF" w:rsidP="00CE5EBF">
      <w:pPr>
        <w:spacing w:after="0"/>
        <w:ind w:firstLine="567"/>
        <w:rPr>
          <w:rFonts w:ascii="Century Gothic" w:hAnsi="Century Gothic" w:cs="Times New Roman"/>
          <w:sz w:val="22"/>
          <w:lang w:val="en-ID" w:eastAsia="en-ID"/>
        </w:rPr>
      </w:pPr>
      <w:r w:rsidRPr="005A25F6">
        <w:rPr>
          <w:rFonts w:ascii="Century Gothic" w:hAnsi="Century Gothic" w:cs="Times New Roman"/>
          <w:sz w:val="22"/>
          <w:lang w:val="en-ID" w:eastAsia="en-ID"/>
        </w:rPr>
        <w:t xml:space="preserve"> Therefore, the same event can be portrayed in different ways by the media. Dynastic politics, especially after the Constitutional Court decision, is a clear example of this phenomenon. In this context, this study aims to identify differences in news </w:t>
      </w:r>
      <w:r w:rsidRPr="005A25F6">
        <w:rPr>
          <w:rFonts w:ascii="Century Gothic" w:hAnsi="Century Gothic" w:cs="Times New Roman"/>
          <w:sz w:val="22"/>
          <w:lang w:val="en-ID" w:eastAsia="en-ID"/>
        </w:rPr>
        <w:lastRenderedPageBreak/>
        <w:t>framing between CNN Indonesia and Detik.com, by exploring how the two media convey information about dynastic politics. Through in-depth analysis, this research is expected to provide insight into the role of the media in shaping public opinion towards complex political issues in Indonesia.</w:t>
      </w:r>
    </w:p>
    <w:p w14:paraId="0CABB8A5" w14:textId="77777777" w:rsidR="00CE5EBF" w:rsidRPr="005A25F6" w:rsidRDefault="00CE5EBF" w:rsidP="00CE5EBF">
      <w:pPr>
        <w:spacing w:after="0"/>
        <w:ind w:firstLine="567"/>
        <w:rPr>
          <w:rFonts w:ascii="Century Gothic" w:hAnsi="Century Gothic" w:cs="Times New Roman"/>
          <w:sz w:val="22"/>
          <w:lang w:val="en-ID" w:eastAsia="en-ID"/>
        </w:rPr>
      </w:pPr>
    </w:p>
    <w:p w14:paraId="3810E420" w14:textId="7B4F726C" w:rsidR="00CE5EBF" w:rsidRPr="00745E99" w:rsidRDefault="00CE5EBF" w:rsidP="00745E99">
      <w:pPr>
        <w:pStyle w:val="NormalWeb"/>
        <w:spacing w:before="0" w:beforeAutospacing="0" w:after="0" w:afterAutospacing="0"/>
        <w:rPr>
          <w:rFonts w:ascii="Century Gothic" w:hAnsi="Century Gothic"/>
          <w:b/>
          <w:sz w:val="22"/>
          <w:szCs w:val="22"/>
        </w:rPr>
      </w:pPr>
      <w:bookmarkStart w:id="1" w:name="_Toc173407855"/>
      <w:r w:rsidRPr="005A25F6">
        <w:rPr>
          <w:rFonts w:ascii="Century Gothic" w:hAnsi="Century Gothic"/>
          <w:b/>
          <w:sz w:val="22"/>
          <w:szCs w:val="22"/>
        </w:rPr>
        <w:t>Framing Analysis of Political Dynasty News After the Constitutional Court Decision on CNN Indonesia</w:t>
      </w:r>
      <w:bookmarkEnd w:id="1"/>
      <w:r w:rsidRPr="005A25F6">
        <w:rPr>
          <w:rFonts w:ascii="Century Gothic" w:hAnsi="Century Gothic"/>
          <w:b/>
          <w:sz w:val="22"/>
          <w:szCs w:val="22"/>
        </w:rPr>
        <w:t xml:space="preserve"> Islamic views on political criticism</w:t>
      </w:r>
    </w:p>
    <w:p w14:paraId="7B0C7A0F" w14:textId="77777777" w:rsidR="00CE5EBF" w:rsidRPr="005A25F6" w:rsidRDefault="00CE5EBF" w:rsidP="00CE5EBF">
      <w:pPr>
        <w:spacing w:after="0"/>
        <w:ind w:firstLine="567"/>
        <w:rPr>
          <w:rFonts w:ascii="Century Gothic" w:eastAsia="Calibri" w:hAnsi="Century Gothic" w:cs="Times New Roman"/>
          <w:sz w:val="22"/>
        </w:rPr>
      </w:pPr>
      <w:r w:rsidRPr="005A25F6">
        <w:rPr>
          <w:rFonts w:ascii="Century Gothic" w:eastAsia="Calibri" w:hAnsi="Century Gothic" w:cs="Times New Roman"/>
          <w:sz w:val="22"/>
        </w:rPr>
        <w:t xml:space="preserve">News related to the issue of dynastic political coverage after the Constitutional Court's decision on CNN Indonesia edition October 17, </w:t>
      </w:r>
      <w:r w:rsidRPr="005A25F6">
        <w:rPr>
          <w:rFonts w:ascii="Century Gothic" w:eastAsia="Calibri" w:hAnsi="Century Gothic" w:cs="Times New Roman"/>
          <w:sz w:val="22"/>
          <w:lang w:val="en-US"/>
        </w:rPr>
        <w:t xml:space="preserve">2023 </w:t>
      </w:r>
      <w:r w:rsidRPr="005A25F6">
        <w:rPr>
          <w:rFonts w:ascii="Century Gothic" w:eastAsia="Calibri" w:hAnsi="Century Gothic" w:cs="Times New Roman"/>
          <w:sz w:val="22"/>
        </w:rPr>
        <w:t xml:space="preserve">- October 24, </w:t>
      </w:r>
      <w:r w:rsidRPr="005A25F6">
        <w:rPr>
          <w:rFonts w:ascii="Century Gothic" w:eastAsia="Calibri" w:hAnsi="Century Gothic" w:cs="Times New Roman"/>
          <w:sz w:val="22"/>
          <w:lang w:val="en-US"/>
        </w:rPr>
        <w:t>2023</w:t>
      </w:r>
      <w:r w:rsidRPr="005A25F6">
        <w:rPr>
          <w:rFonts w:ascii="Century Gothic" w:eastAsia="Calibri" w:hAnsi="Century Gothic" w:cs="Times New Roman"/>
          <w:sz w:val="22"/>
        </w:rPr>
        <w:t xml:space="preserve">. CNN Indonesia featured news on dynastic politics after the Constitutional Court's decision as much as approximately 6 news. The news include: </w:t>
      </w:r>
    </w:p>
    <w:p w14:paraId="50C90906" w14:textId="77777777" w:rsidR="00745E99" w:rsidRDefault="00745E99" w:rsidP="00CE5EBF">
      <w:pPr>
        <w:spacing w:after="0"/>
        <w:ind w:firstLine="567"/>
        <w:jc w:val="center"/>
        <w:rPr>
          <w:rFonts w:ascii="Century Gothic" w:eastAsia="Calibri" w:hAnsi="Century Gothic" w:cs="Times New Roman"/>
          <w:b/>
          <w:bCs/>
          <w:sz w:val="22"/>
        </w:rPr>
      </w:pPr>
    </w:p>
    <w:p w14:paraId="0D491596" w14:textId="631F29F1" w:rsidR="00CE5EBF" w:rsidRPr="00745E99" w:rsidRDefault="00CE5EBF" w:rsidP="00745E99">
      <w:pPr>
        <w:keepNext/>
        <w:spacing w:after="0"/>
        <w:rPr>
          <w:rFonts w:ascii="Century Gothic" w:eastAsia="Calibri" w:hAnsi="Century Gothic"/>
          <w:b/>
          <w:bCs/>
          <w:i/>
          <w:iCs/>
          <w:color w:val="000000" w:themeColor="text1"/>
          <w:sz w:val="22"/>
        </w:rPr>
      </w:pPr>
      <w:bookmarkStart w:id="2" w:name="_Toc167825336"/>
      <w:r w:rsidRPr="00745E99">
        <w:rPr>
          <w:rFonts w:ascii="Century Gothic" w:eastAsia="Calibri" w:hAnsi="Century Gothic"/>
          <w:b/>
          <w:bCs/>
          <w:i/>
          <w:iCs/>
          <w:color w:val="000000" w:themeColor="text1"/>
          <w:sz w:val="22"/>
        </w:rPr>
        <w:t xml:space="preserve">Table </w:t>
      </w:r>
      <w:r w:rsidR="00745E99" w:rsidRPr="00745E99">
        <w:rPr>
          <w:rFonts w:ascii="Century Gothic" w:eastAsia="Calibri" w:hAnsi="Century Gothic"/>
          <w:b/>
          <w:bCs/>
          <w:i/>
          <w:iCs/>
          <w:color w:val="000000" w:themeColor="text1"/>
          <w:sz w:val="22"/>
          <w:lang w:val="en-US"/>
        </w:rPr>
        <w:t xml:space="preserve">1  </w:t>
      </w:r>
      <w:r w:rsidRPr="00745E99">
        <w:rPr>
          <w:rFonts w:ascii="Century Gothic" w:eastAsia="Calibri" w:hAnsi="Century Gothic"/>
          <w:b/>
          <w:bCs/>
          <w:i/>
          <w:iCs/>
          <w:color w:val="000000" w:themeColor="text1"/>
          <w:sz w:val="22"/>
          <w:lang w:val="en-US"/>
        </w:rPr>
        <w:t xml:space="preserve">CNN Indonesia </w:t>
      </w:r>
      <w:r w:rsidR="00745E99" w:rsidRPr="00745E99">
        <w:rPr>
          <w:rFonts w:ascii="Century Gothic" w:eastAsia="Calibri" w:hAnsi="Century Gothic"/>
          <w:b/>
          <w:bCs/>
          <w:i/>
          <w:iCs/>
          <w:color w:val="000000" w:themeColor="text1"/>
          <w:sz w:val="22"/>
          <w:lang w:val="en-US"/>
        </w:rPr>
        <w:t xml:space="preserve">News Edition </w:t>
      </w:r>
      <w:r w:rsidRPr="00745E99">
        <w:rPr>
          <w:rFonts w:ascii="Century Gothic" w:eastAsia="Calibri" w:hAnsi="Century Gothic"/>
          <w:b/>
          <w:bCs/>
          <w:i/>
          <w:iCs/>
          <w:color w:val="000000" w:themeColor="text1"/>
          <w:sz w:val="22"/>
          <w:lang w:val="en-US"/>
        </w:rPr>
        <w:t>October 17 - October 24, 2023</w:t>
      </w:r>
      <w:bookmarkEnd w:id="2"/>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287"/>
      </w:tblGrid>
      <w:tr w:rsidR="00CE5EBF" w:rsidRPr="00745E99" w14:paraId="00C883D5" w14:textId="77777777" w:rsidTr="00862584">
        <w:trPr>
          <w:trHeight w:val="113"/>
          <w:jc w:val="center"/>
        </w:trPr>
        <w:tc>
          <w:tcPr>
            <w:tcW w:w="2263" w:type="dxa"/>
            <w:tcBorders>
              <w:top w:val="single" w:sz="4" w:space="0" w:color="auto"/>
              <w:bottom w:val="nil"/>
            </w:tcBorders>
            <w:vAlign w:val="center"/>
            <w:hideMark/>
          </w:tcPr>
          <w:p w14:paraId="47CDD44A" w14:textId="77777777" w:rsidR="00CE5EBF" w:rsidRPr="00745E99" w:rsidRDefault="00CE5EBF" w:rsidP="00862584">
            <w:pPr>
              <w:spacing w:after="0"/>
              <w:ind w:hanging="12"/>
              <w:jc w:val="center"/>
              <w:rPr>
                <w:rFonts w:ascii="Century Gothic" w:hAnsi="Century Gothic" w:cs="Times New Roman"/>
                <w:b/>
                <w:bCs/>
                <w:sz w:val="20"/>
                <w:szCs w:val="20"/>
                <w:lang w:val="en-ID" w:eastAsia="en-ID"/>
              </w:rPr>
            </w:pPr>
            <w:r w:rsidRPr="00745E99">
              <w:rPr>
                <w:rFonts w:ascii="Century Gothic" w:hAnsi="Century Gothic" w:cs="Times New Roman"/>
                <w:b/>
                <w:bCs/>
                <w:sz w:val="20"/>
                <w:szCs w:val="20"/>
              </w:rPr>
              <w:br w:type="page"/>
              <w:t>News Date</w:t>
            </w:r>
          </w:p>
        </w:tc>
        <w:tc>
          <w:tcPr>
            <w:tcW w:w="6287" w:type="dxa"/>
            <w:tcBorders>
              <w:top w:val="single" w:sz="4" w:space="0" w:color="auto"/>
              <w:bottom w:val="nil"/>
            </w:tcBorders>
            <w:vAlign w:val="center"/>
            <w:hideMark/>
          </w:tcPr>
          <w:p w14:paraId="3E55E895" w14:textId="77777777" w:rsidR="00CE5EBF" w:rsidRPr="00745E99" w:rsidRDefault="00CE5EBF" w:rsidP="00862584">
            <w:pPr>
              <w:spacing w:after="0"/>
              <w:ind w:hanging="32"/>
              <w:jc w:val="center"/>
              <w:rPr>
                <w:rFonts w:ascii="Century Gothic" w:hAnsi="Century Gothic" w:cs="Times New Roman"/>
                <w:b/>
                <w:bCs/>
                <w:sz w:val="20"/>
                <w:szCs w:val="20"/>
                <w:lang w:val="en-ID" w:eastAsia="en-ID"/>
              </w:rPr>
            </w:pPr>
            <w:r w:rsidRPr="00745E99">
              <w:rPr>
                <w:rFonts w:ascii="Century Gothic" w:hAnsi="Century Gothic" w:cs="Times New Roman"/>
                <w:b/>
                <w:bCs/>
                <w:sz w:val="20"/>
                <w:szCs w:val="20"/>
                <w:lang w:val="en-ID" w:eastAsia="en-ID"/>
              </w:rPr>
              <w:t>News Title</w:t>
            </w:r>
          </w:p>
        </w:tc>
      </w:tr>
      <w:tr w:rsidR="00CE5EBF" w:rsidRPr="00745E99" w14:paraId="33CF4A75" w14:textId="77777777" w:rsidTr="00862584">
        <w:trPr>
          <w:trHeight w:val="113"/>
          <w:jc w:val="center"/>
        </w:trPr>
        <w:tc>
          <w:tcPr>
            <w:tcW w:w="2263" w:type="dxa"/>
            <w:tcBorders>
              <w:top w:val="nil"/>
              <w:bottom w:val="nil"/>
            </w:tcBorders>
            <w:vAlign w:val="center"/>
            <w:hideMark/>
          </w:tcPr>
          <w:p w14:paraId="277644D8" w14:textId="77777777" w:rsidR="00CE5EBF" w:rsidRPr="00745E99" w:rsidRDefault="00CE5EBF" w:rsidP="00862584">
            <w:pPr>
              <w:spacing w:after="0"/>
              <w:ind w:hanging="12"/>
              <w:jc w:val="center"/>
              <w:rPr>
                <w:rFonts w:ascii="Century Gothic" w:hAnsi="Century Gothic" w:cs="Times New Roman"/>
                <w:sz w:val="20"/>
                <w:szCs w:val="20"/>
              </w:rPr>
            </w:pPr>
            <w:r w:rsidRPr="00745E99">
              <w:rPr>
                <w:rFonts w:ascii="Century Gothic" w:hAnsi="Century Gothic" w:cs="Times New Roman"/>
                <w:sz w:val="20"/>
                <w:szCs w:val="20"/>
              </w:rPr>
              <w:t>October 17, 2023</w:t>
            </w:r>
          </w:p>
        </w:tc>
        <w:tc>
          <w:tcPr>
            <w:tcW w:w="6287" w:type="dxa"/>
            <w:tcBorders>
              <w:top w:val="nil"/>
              <w:bottom w:val="nil"/>
            </w:tcBorders>
            <w:vAlign w:val="center"/>
            <w:hideMark/>
          </w:tcPr>
          <w:p w14:paraId="7F3BCA5D" w14:textId="77777777" w:rsidR="00CE5EBF" w:rsidRPr="00745E99" w:rsidRDefault="00CE5EBF" w:rsidP="00862584">
            <w:pPr>
              <w:spacing w:after="0"/>
              <w:ind w:hanging="32"/>
              <w:rPr>
                <w:rFonts w:ascii="Century Gothic" w:hAnsi="Century Gothic" w:cs="Times New Roman"/>
                <w:sz w:val="20"/>
                <w:szCs w:val="20"/>
                <w:lang w:val="en-ID" w:eastAsia="en-ID"/>
              </w:rPr>
            </w:pPr>
            <w:r w:rsidRPr="00745E99">
              <w:rPr>
                <w:rFonts w:ascii="Century Gothic" w:hAnsi="Century Gothic" w:cs="Times New Roman"/>
                <w:color w:val="333333"/>
                <w:sz w:val="20"/>
                <w:szCs w:val="20"/>
              </w:rPr>
              <w:t>The Collapse of the Constitutional Court's Legitimacy in the Shadow of Dynastic Politics</w:t>
            </w:r>
          </w:p>
        </w:tc>
      </w:tr>
      <w:tr w:rsidR="00CE5EBF" w:rsidRPr="00745E99" w14:paraId="5AC2A000" w14:textId="77777777" w:rsidTr="00862584">
        <w:trPr>
          <w:trHeight w:val="113"/>
          <w:jc w:val="center"/>
        </w:trPr>
        <w:tc>
          <w:tcPr>
            <w:tcW w:w="2263" w:type="dxa"/>
            <w:tcBorders>
              <w:top w:val="nil"/>
              <w:bottom w:val="nil"/>
            </w:tcBorders>
            <w:vAlign w:val="center"/>
            <w:hideMark/>
          </w:tcPr>
          <w:p w14:paraId="326845B1" w14:textId="77777777" w:rsidR="00CE5EBF" w:rsidRPr="00745E99" w:rsidRDefault="00CE5EBF" w:rsidP="00862584">
            <w:pPr>
              <w:spacing w:after="0"/>
              <w:ind w:hanging="12"/>
              <w:jc w:val="center"/>
              <w:rPr>
                <w:rFonts w:ascii="Century Gothic" w:hAnsi="Century Gothic" w:cs="Times New Roman"/>
                <w:sz w:val="20"/>
                <w:szCs w:val="20"/>
              </w:rPr>
            </w:pPr>
            <w:r w:rsidRPr="00745E99">
              <w:rPr>
                <w:rFonts w:ascii="Century Gothic" w:hAnsi="Century Gothic" w:cs="Times New Roman"/>
                <w:sz w:val="20"/>
                <w:szCs w:val="20"/>
              </w:rPr>
              <w:t>October 18, 2023</w:t>
            </w:r>
          </w:p>
        </w:tc>
        <w:tc>
          <w:tcPr>
            <w:tcW w:w="6287" w:type="dxa"/>
            <w:tcBorders>
              <w:top w:val="nil"/>
              <w:bottom w:val="nil"/>
            </w:tcBorders>
            <w:vAlign w:val="center"/>
            <w:hideMark/>
          </w:tcPr>
          <w:p w14:paraId="65467350" w14:textId="77777777" w:rsidR="00CE5EBF" w:rsidRPr="00745E99" w:rsidRDefault="00CE5EBF" w:rsidP="00862584">
            <w:pPr>
              <w:spacing w:after="0"/>
              <w:ind w:hanging="32"/>
              <w:rPr>
                <w:rFonts w:ascii="Century Gothic" w:hAnsi="Century Gothic" w:cs="Times New Roman"/>
                <w:sz w:val="20"/>
                <w:szCs w:val="20"/>
                <w:lang w:val="en-ID" w:eastAsia="en-ID"/>
              </w:rPr>
            </w:pPr>
            <w:r w:rsidRPr="00745E99">
              <w:rPr>
                <w:rFonts w:ascii="Century Gothic" w:hAnsi="Century Gothic" w:cs="Times New Roman"/>
                <w:sz w:val="20"/>
                <w:szCs w:val="20"/>
                <w:lang w:val="en-ID" w:eastAsia="en-ID"/>
              </w:rPr>
              <w:t>Citizen Coalition urges Anwar Usman to resign after granting Constitutional Court challenge</w:t>
            </w:r>
          </w:p>
        </w:tc>
      </w:tr>
      <w:tr w:rsidR="00CE5EBF" w:rsidRPr="00745E99" w14:paraId="7D148EDC" w14:textId="77777777" w:rsidTr="00862584">
        <w:trPr>
          <w:trHeight w:val="113"/>
          <w:jc w:val="center"/>
        </w:trPr>
        <w:tc>
          <w:tcPr>
            <w:tcW w:w="2263" w:type="dxa"/>
            <w:tcBorders>
              <w:top w:val="nil"/>
              <w:bottom w:val="nil"/>
            </w:tcBorders>
            <w:vAlign w:val="center"/>
            <w:hideMark/>
          </w:tcPr>
          <w:p w14:paraId="7780F4F7" w14:textId="77777777" w:rsidR="00CE5EBF" w:rsidRPr="00745E99" w:rsidRDefault="00CE5EBF" w:rsidP="00862584">
            <w:pPr>
              <w:spacing w:after="0"/>
              <w:ind w:hanging="12"/>
              <w:jc w:val="center"/>
              <w:rPr>
                <w:rFonts w:ascii="Century Gothic" w:hAnsi="Century Gothic" w:cs="Times New Roman"/>
                <w:sz w:val="20"/>
                <w:szCs w:val="20"/>
              </w:rPr>
            </w:pPr>
            <w:r w:rsidRPr="00745E99">
              <w:rPr>
                <w:rFonts w:ascii="Century Gothic" w:hAnsi="Century Gothic" w:cs="Times New Roman"/>
                <w:sz w:val="20"/>
                <w:szCs w:val="20"/>
              </w:rPr>
              <w:t>October 19, 2023</w:t>
            </w:r>
          </w:p>
        </w:tc>
        <w:tc>
          <w:tcPr>
            <w:tcW w:w="6287" w:type="dxa"/>
            <w:tcBorders>
              <w:top w:val="nil"/>
              <w:bottom w:val="nil"/>
            </w:tcBorders>
            <w:vAlign w:val="center"/>
            <w:hideMark/>
          </w:tcPr>
          <w:p w14:paraId="2942A72F" w14:textId="77777777" w:rsidR="00CE5EBF" w:rsidRPr="00745E99" w:rsidRDefault="00CE5EBF" w:rsidP="00862584">
            <w:pPr>
              <w:spacing w:after="0"/>
              <w:ind w:hanging="32"/>
              <w:rPr>
                <w:rFonts w:ascii="Century Gothic" w:hAnsi="Century Gothic" w:cs="Times New Roman"/>
                <w:sz w:val="20"/>
                <w:szCs w:val="20"/>
                <w:lang w:val="en-ID" w:eastAsia="en-ID"/>
              </w:rPr>
            </w:pPr>
            <w:proofErr w:type="spellStart"/>
            <w:r w:rsidRPr="00745E99">
              <w:rPr>
                <w:rFonts w:ascii="Century Gothic" w:hAnsi="Century Gothic" w:cs="Times New Roman"/>
                <w:sz w:val="20"/>
                <w:szCs w:val="20"/>
                <w:lang w:val="en-ID" w:eastAsia="en-ID"/>
              </w:rPr>
              <w:t>Gerindra</w:t>
            </w:r>
            <w:proofErr w:type="spellEnd"/>
            <w:r w:rsidRPr="00745E99">
              <w:rPr>
                <w:rFonts w:ascii="Century Gothic" w:hAnsi="Century Gothic" w:cs="Times New Roman"/>
                <w:sz w:val="20"/>
                <w:szCs w:val="20"/>
                <w:lang w:val="en-ID" w:eastAsia="en-ID"/>
              </w:rPr>
              <w:t xml:space="preserve"> defends Gibran on dynastic politics, criticizes Puan and PDIP's stance</w:t>
            </w:r>
          </w:p>
        </w:tc>
      </w:tr>
      <w:tr w:rsidR="00CE5EBF" w:rsidRPr="00745E99" w14:paraId="3FB47855" w14:textId="77777777" w:rsidTr="00862584">
        <w:trPr>
          <w:trHeight w:val="113"/>
          <w:jc w:val="center"/>
        </w:trPr>
        <w:tc>
          <w:tcPr>
            <w:tcW w:w="2263" w:type="dxa"/>
            <w:tcBorders>
              <w:top w:val="nil"/>
              <w:bottom w:val="nil"/>
            </w:tcBorders>
            <w:vAlign w:val="center"/>
            <w:hideMark/>
          </w:tcPr>
          <w:p w14:paraId="18B9977E" w14:textId="77777777" w:rsidR="00CE5EBF" w:rsidRPr="00745E99" w:rsidRDefault="00CE5EBF" w:rsidP="00862584">
            <w:pPr>
              <w:spacing w:after="0"/>
              <w:ind w:hanging="12"/>
              <w:jc w:val="center"/>
              <w:rPr>
                <w:rFonts w:ascii="Century Gothic" w:hAnsi="Century Gothic" w:cs="Times New Roman"/>
                <w:sz w:val="20"/>
                <w:szCs w:val="20"/>
              </w:rPr>
            </w:pPr>
            <w:r w:rsidRPr="00745E99">
              <w:rPr>
                <w:rFonts w:ascii="Century Gothic" w:hAnsi="Century Gothic" w:cs="Times New Roman"/>
                <w:sz w:val="20"/>
                <w:szCs w:val="20"/>
              </w:rPr>
              <w:t>October 20, 2023</w:t>
            </w:r>
          </w:p>
        </w:tc>
        <w:tc>
          <w:tcPr>
            <w:tcW w:w="6287" w:type="dxa"/>
            <w:tcBorders>
              <w:top w:val="nil"/>
              <w:bottom w:val="nil"/>
            </w:tcBorders>
            <w:vAlign w:val="center"/>
            <w:hideMark/>
          </w:tcPr>
          <w:p w14:paraId="22F58322" w14:textId="77777777" w:rsidR="00CE5EBF" w:rsidRPr="00745E99" w:rsidRDefault="00CE5EBF" w:rsidP="00862584">
            <w:pPr>
              <w:spacing w:after="0"/>
              <w:ind w:hanging="32"/>
              <w:rPr>
                <w:rFonts w:ascii="Century Gothic" w:hAnsi="Century Gothic" w:cs="Times New Roman"/>
                <w:sz w:val="20"/>
                <w:szCs w:val="20"/>
                <w:lang w:val="en-ID" w:eastAsia="en-ID"/>
              </w:rPr>
            </w:pPr>
            <w:r w:rsidRPr="00745E99">
              <w:rPr>
                <w:rFonts w:ascii="Century Gothic" w:hAnsi="Century Gothic" w:cs="Times New Roman"/>
                <w:sz w:val="20"/>
                <w:szCs w:val="20"/>
                <w:lang w:val="en-ID" w:eastAsia="en-ID"/>
              </w:rPr>
              <w:t>9 Years of Jokowi, Party Officials Who Now Have Total Control</w:t>
            </w:r>
          </w:p>
        </w:tc>
      </w:tr>
      <w:tr w:rsidR="00CE5EBF" w:rsidRPr="00745E99" w14:paraId="1932B3F0" w14:textId="77777777" w:rsidTr="00862584">
        <w:trPr>
          <w:trHeight w:val="113"/>
          <w:jc w:val="center"/>
        </w:trPr>
        <w:tc>
          <w:tcPr>
            <w:tcW w:w="2263" w:type="dxa"/>
            <w:tcBorders>
              <w:top w:val="nil"/>
              <w:bottom w:val="nil"/>
            </w:tcBorders>
            <w:vAlign w:val="center"/>
            <w:hideMark/>
          </w:tcPr>
          <w:p w14:paraId="09792B93" w14:textId="77777777" w:rsidR="00CE5EBF" w:rsidRPr="00745E99" w:rsidRDefault="00CE5EBF" w:rsidP="00862584">
            <w:pPr>
              <w:spacing w:after="0"/>
              <w:ind w:hanging="12"/>
              <w:jc w:val="center"/>
              <w:rPr>
                <w:rFonts w:ascii="Century Gothic" w:hAnsi="Century Gothic" w:cs="Times New Roman"/>
                <w:sz w:val="20"/>
                <w:szCs w:val="20"/>
              </w:rPr>
            </w:pPr>
            <w:r w:rsidRPr="00745E99">
              <w:rPr>
                <w:rFonts w:ascii="Century Gothic" w:hAnsi="Century Gothic" w:cs="Times New Roman"/>
                <w:sz w:val="20"/>
                <w:szCs w:val="20"/>
              </w:rPr>
              <w:t>October 23, 2023</w:t>
            </w:r>
          </w:p>
        </w:tc>
        <w:tc>
          <w:tcPr>
            <w:tcW w:w="6287" w:type="dxa"/>
            <w:tcBorders>
              <w:top w:val="nil"/>
              <w:bottom w:val="nil"/>
            </w:tcBorders>
            <w:vAlign w:val="center"/>
            <w:hideMark/>
          </w:tcPr>
          <w:p w14:paraId="08895FF3" w14:textId="77777777" w:rsidR="00CE5EBF" w:rsidRPr="00745E99" w:rsidRDefault="00CE5EBF" w:rsidP="00862584">
            <w:pPr>
              <w:spacing w:after="0"/>
              <w:ind w:hanging="32"/>
              <w:rPr>
                <w:rFonts w:ascii="Century Gothic" w:hAnsi="Century Gothic" w:cs="Times New Roman"/>
                <w:sz w:val="20"/>
                <w:szCs w:val="20"/>
                <w:lang w:val="en-ID" w:eastAsia="en-ID"/>
              </w:rPr>
            </w:pPr>
            <w:r w:rsidRPr="00745E99">
              <w:rPr>
                <w:rFonts w:ascii="Century Gothic" w:hAnsi="Century Gothic" w:cs="Times New Roman"/>
                <w:sz w:val="20"/>
                <w:szCs w:val="20"/>
                <w:lang w:val="en-ID" w:eastAsia="en-ID"/>
              </w:rPr>
              <w:t>Prabowo on Dynasty: What's Wrong? We Want to Serve</w:t>
            </w:r>
          </w:p>
        </w:tc>
      </w:tr>
      <w:tr w:rsidR="00CE5EBF" w:rsidRPr="00745E99" w14:paraId="39245B47" w14:textId="77777777" w:rsidTr="00862584">
        <w:trPr>
          <w:trHeight w:val="113"/>
          <w:jc w:val="center"/>
        </w:trPr>
        <w:tc>
          <w:tcPr>
            <w:tcW w:w="2263" w:type="dxa"/>
            <w:tcBorders>
              <w:top w:val="nil"/>
              <w:bottom w:val="single" w:sz="4" w:space="0" w:color="auto"/>
            </w:tcBorders>
            <w:vAlign w:val="center"/>
            <w:hideMark/>
          </w:tcPr>
          <w:p w14:paraId="492DBCAD" w14:textId="77777777" w:rsidR="00CE5EBF" w:rsidRPr="00745E99" w:rsidRDefault="00CE5EBF" w:rsidP="00862584">
            <w:pPr>
              <w:spacing w:after="0"/>
              <w:ind w:hanging="12"/>
              <w:jc w:val="center"/>
              <w:rPr>
                <w:rFonts w:ascii="Century Gothic" w:hAnsi="Century Gothic" w:cs="Times New Roman"/>
                <w:sz w:val="20"/>
                <w:szCs w:val="20"/>
              </w:rPr>
            </w:pPr>
            <w:r w:rsidRPr="00745E99">
              <w:rPr>
                <w:rFonts w:ascii="Century Gothic" w:hAnsi="Century Gothic" w:cs="Times New Roman"/>
                <w:sz w:val="20"/>
                <w:szCs w:val="20"/>
              </w:rPr>
              <w:t>October 24, 2023</w:t>
            </w:r>
          </w:p>
        </w:tc>
        <w:tc>
          <w:tcPr>
            <w:tcW w:w="6287" w:type="dxa"/>
            <w:tcBorders>
              <w:top w:val="nil"/>
              <w:bottom w:val="single" w:sz="4" w:space="0" w:color="auto"/>
            </w:tcBorders>
            <w:vAlign w:val="center"/>
            <w:hideMark/>
          </w:tcPr>
          <w:p w14:paraId="7AAC256A" w14:textId="77777777" w:rsidR="00CE5EBF" w:rsidRPr="00745E99" w:rsidRDefault="00CE5EBF" w:rsidP="00862584">
            <w:pPr>
              <w:spacing w:after="0"/>
              <w:ind w:hanging="32"/>
              <w:rPr>
                <w:rFonts w:ascii="Century Gothic" w:hAnsi="Century Gothic" w:cs="Times New Roman"/>
                <w:sz w:val="20"/>
                <w:szCs w:val="20"/>
                <w:lang w:val="en-ID" w:eastAsia="en-ID"/>
              </w:rPr>
            </w:pPr>
            <w:r w:rsidRPr="00745E99">
              <w:rPr>
                <w:rFonts w:ascii="Century Gothic" w:hAnsi="Century Gothic" w:cs="Times New Roman"/>
                <w:sz w:val="20"/>
                <w:szCs w:val="20"/>
                <w:lang w:val="en-ID" w:eastAsia="en-ID"/>
              </w:rPr>
              <w:t>Jokowi on Gibran's Political Dynasty: The People Vote, Not the Elite</w:t>
            </w:r>
          </w:p>
        </w:tc>
      </w:tr>
    </w:tbl>
    <w:p w14:paraId="42CE91BA" w14:textId="77777777" w:rsidR="00CE5EBF" w:rsidRPr="005A25F6" w:rsidRDefault="00CE5EBF" w:rsidP="00CE5EBF">
      <w:pPr>
        <w:keepNext/>
        <w:keepLines/>
        <w:tabs>
          <w:tab w:val="left" w:pos="851"/>
        </w:tabs>
        <w:spacing w:after="0"/>
        <w:outlineLvl w:val="3"/>
        <w:rPr>
          <w:rFonts w:ascii="Century Gothic" w:hAnsi="Century Gothic" w:cs="Times New Roman"/>
          <w:b/>
          <w:iCs/>
          <w:sz w:val="22"/>
        </w:rPr>
      </w:pPr>
      <w:bookmarkStart w:id="3" w:name="_Toc173407856"/>
      <w:bookmarkStart w:id="4" w:name="_Toc173407644"/>
      <w:bookmarkStart w:id="5" w:name="_Toc167773633"/>
    </w:p>
    <w:p w14:paraId="2966B2A3" w14:textId="0B27EB66" w:rsidR="00CE5EBF" w:rsidRPr="00745E99" w:rsidRDefault="00CE5EBF" w:rsidP="00CE5EBF">
      <w:pPr>
        <w:keepNext/>
        <w:spacing w:after="0"/>
        <w:jc w:val="center"/>
        <w:rPr>
          <w:rFonts w:ascii="Century Gothic" w:eastAsia="Calibri" w:hAnsi="Century Gothic"/>
          <w:b/>
          <w:bCs/>
          <w:i/>
          <w:iCs/>
          <w:color w:val="000000" w:themeColor="text1"/>
          <w:sz w:val="22"/>
        </w:rPr>
      </w:pPr>
      <w:bookmarkStart w:id="6" w:name="_Toc167825337"/>
      <w:r w:rsidRPr="00745E99">
        <w:rPr>
          <w:rFonts w:ascii="Century Gothic" w:eastAsia="Calibri" w:hAnsi="Century Gothic"/>
          <w:b/>
          <w:bCs/>
          <w:i/>
          <w:iCs/>
          <w:color w:val="000000" w:themeColor="text1"/>
          <w:sz w:val="22"/>
        </w:rPr>
        <w:t>Table 2</w:t>
      </w:r>
      <w:r w:rsidRPr="00745E99">
        <w:rPr>
          <w:rFonts w:ascii="Century Gothic" w:eastAsia="Calibri" w:hAnsi="Century Gothic"/>
          <w:b/>
          <w:bCs/>
          <w:i/>
          <w:iCs/>
          <w:color w:val="000000" w:themeColor="text1"/>
          <w:sz w:val="22"/>
          <w:lang w:val="en-US"/>
        </w:rPr>
        <w:t xml:space="preserve"> News Frames and Sources CNN Indonesia News</w:t>
      </w:r>
      <w:bookmarkEnd w:id="6"/>
    </w:p>
    <w:tbl>
      <w:tblPr>
        <w:tblStyle w:val="TableGrid1"/>
        <w:tblW w:w="85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3428"/>
        <w:gridCol w:w="3015"/>
      </w:tblGrid>
      <w:tr w:rsidR="00CE5EBF" w:rsidRPr="00532DC6" w14:paraId="5DEF6E91" w14:textId="77777777" w:rsidTr="00862584">
        <w:tc>
          <w:tcPr>
            <w:tcW w:w="2107" w:type="dxa"/>
            <w:tcBorders>
              <w:top w:val="single" w:sz="4" w:space="0" w:color="auto"/>
              <w:bottom w:val="single" w:sz="4" w:space="0" w:color="auto"/>
            </w:tcBorders>
            <w:hideMark/>
          </w:tcPr>
          <w:p w14:paraId="63DFD88D" w14:textId="77777777" w:rsidR="00CE5EBF" w:rsidRPr="00532DC6" w:rsidRDefault="00CE5EBF" w:rsidP="00693085">
            <w:pPr>
              <w:spacing w:after="0"/>
              <w:jc w:val="center"/>
              <w:rPr>
                <w:rFonts w:ascii="Century Gothic" w:hAnsi="Century Gothic" w:cs="Times New Roman"/>
                <w:b/>
                <w:bCs/>
                <w:sz w:val="20"/>
                <w:szCs w:val="20"/>
                <w:lang w:val="en-US"/>
              </w:rPr>
            </w:pPr>
            <w:r w:rsidRPr="00532DC6">
              <w:rPr>
                <w:rFonts w:ascii="Century Gothic" w:hAnsi="Century Gothic" w:cs="Times New Roman"/>
                <w:b/>
                <w:bCs/>
                <w:sz w:val="20"/>
                <w:szCs w:val="20"/>
                <w:lang w:val="en-US"/>
              </w:rPr>
              <w:t xml:space="preserve">Title </w:t>
            </w:r>
          </w:p>
        </w:tc>
        <w:tc>
          <w:tcPr>
            <w:tcW w:w="3428" w:type="dxa"/>
            <w:tcBorders>
              <w:top w:val="single" w:sz="4" w:space="0" w:color="auto"/>
              <w:bottom w:val="single" w:sz="4" w:space="0" w:color="auto"/>
            </w:tcBorders>
            <w:hideMark/>
          </w:tcPr>
          <w:p w14:paraId="1D83820D" w14:textId="77777777" w:rsidR="00CE5EBF" w:rsidRPr="00532DC6" w:rsidRDefault="00CE5EBF" w:rsidP="00862584">
            <w:pPr>
              <w:spacing w:after="0"/>
              <w:ind w:firstLine="0"/>
              <w:jc w:val="center"/>
              <w:rPr>
                <w:rFonts w:ascii="Century Gothic" w:hAnsi="Century Gothic" w:cs="Times New Roman"/>
                <w:b/>
                <w:bCs/>
                <w:sz w:val="20"/>
                <w:szCs w:val="20"/>
                <w:lang w:val="en-US"/>
              </w:rPr>
            </w:pPr>
            <w:r w:rsidRPr="00532DC6">
              <w:rPr>
                <w:rFonts w:ascii="Century Gothic" w:hAnsi="Century Gothic" w:cs="Times New Roman"/>
                <w:b/>
                <w:bCs/>
                <w:sz w:val="20"/>
                <w:szCs w:val="20"/>
                <w:lang w:val="en-US"/>
              </w:rPr>
              <w:t>News Content</w:t>
            </w:r>
          </w:p>
        </w:tc>
        <w:tc>
          <w:tcPr>
            <w:tcW w:w="3015" w:type="dxa"/>
            <w:tcBorders>
              <w:top w:val="single" w:sz="4" w:space="0" w:color="auto"/>
              <w:bottom w:val="single" w:sz="4" w:space="0" w:color="auto"/>
            </w:tcBorders>
            <w:hideMark/>
          </w:tcPr>
          <w:p w14:paraId="5920E49E" w14:textId="77777777" w:rsidR="00CE5EBF" w:rsidRPr="00532DC6" w:rsidRDefault="00CE5EBF" w:rsidP="00693085">
            <w:pPr>
              <w:spacing w:after="0"/>
              <w:jc w:val="center"/>
              <w:rPr>
                <w:rFonts w:ascii="Century Gothic" w:hAnsi="Century Gothic" w:cs="Times New Roman"/>
                <w:b/>
                <w:bCs/>
                <w:sz w:val="20"/>
                <w:szCs w:val="20"/>
                <w:lang w:val="en-US"/>
              </w:rPr>
            </w:pPr>
            <w:r w:rsidRPr="00532DC6">
              <w:rPr>
                <w:rFonts w:ascii="Century Gothic" w:hAnsi="Century Gothic" w:cs="Times New Roman"/>
                <w:b/>
                <w:bCs/>
                <w:sz w:val="20"/>
                <w:szCs w:val="20"/>
                <w:lang w:val="en-US"/>
              </w:rPr>
              <w:t>Source</w:t>
            </w:r>
          </w:p>
        </w:tc>
      </w:tr>
      <w:tr w:rsidR="00CE5EBF" w:rsidRPr="00532DC6" w14:paraId="0AAC63B4" w14:textId="77777777" w:rsidTr="00862584">
        <w:tc>
          <w:tcPr>
            <w:tcW w:w="2107" w:type="dxa"/>
            <w:tcBorders>
              <w:top w:val="single" w:sz="4" w:space="0" w:color="auto"/>
            </w:tcBorders>
            <w:hideMark/>
          </w:tcPr>
          <w:p w14:paraId="4571A377" w14:textId="77777777" w:rsidR="00CE5EBF" w:rsidRPr="00532DC6" w:rsidRDefault="00CE5EBF" w:rsidP="00862584">
            <w:pPr>
              <w:spacing w:after="0"/>
              <w:ind w:firstLine="0"/>
              <w:jc w:val="center"/>
              <w:rPr>
                <w:rFonts w:ascii="Century Gothic" w:hAnsi="Century Gothic" w:cs="Times New Roman"/>
                <w:sz w:val="20"/>
                <w:szCs w:val="20"/>
                <w:lang w:val="en-US"/>
              </w:rPr>
            </w:pPr>
            <w:r w:rsidRPr="00532DC6">
              <w:rPr>
                <w:rFonts w:ascii="Century Gothic" w:hAnsi="Century Gothic" w:cs="Times New Roman"/>
                <w:color w:val="333333"/>
                <w:sz w:val="20"/>
                <w:szCs w:val="20"/>
              </w:rPr>
              <w:t>The Collapse of the Constitutional Court's Legitimacy in the Shadow of Dynastic Politics</w:t>
            </w:r>
          </w:p>
        </w:tc>
        <w:tc>
          <w:tcPr>
            <w:tcW w:w="3428" w:type="dxa"/>
            <w:tcBorders>
              <w:top w:val="single" w:sz="4" w:space="0" w:color="auto"/>
            </w:tcBorders>
            <w:hideMark/>
          </w:tcPr>
          <w:p w14:paraId="3398F08F" w14:textId="77777777" w:rsidR="00CE5EBF" w:rsidRPr="00532DC6" w:rsidRDefault="00CE5EBF" w:rsidP="00862584">
            <w:pPr>
              <w:spacing w:after="0"/>
              <w:ind w:firstLine="0"/>
              <w:rPr>
                <w:rFonts w:ascii="Century Gothic" w:hAnsi="Century Gothic" w:cs="Times New Roman"/>
                <w:sz w:val="20"/>
                <w:szCs w:val="20"/>
                <w:lang w:val="en-US"/>
              </w:rPr>
            </w:pPr>
            <w:r w:rsidRPr="00532DC6">
              <w:rPr>
                <w:rFonts w:ascii="Century Gothic" w:hAnsi="Century Gothic" w:cs="Times New Roman"/>
                <w:sz w:val="20"/>
                <w:szCs w:val="20"/>
                <w:lang w:val="en-US"/>
              </w:rPr>
              <w:t xml:space="preserve">Castro's criticism that the Constitutional Court's decision accommodates the interests of political dynasties, especially Gibran </w:t>
            </w:r>
            <w:proofErr w:type="spellStart"/>
            <w:r w:rsidRPr="00532DC6">
              <w:rPr>
                <w:rFonts w:ascii="Century Gothic" w:hAnsi="Century Gothic" w:cs="Times New Roman"/>
                <w:sz w:val="20"/>
                <w:szCs w:val="20"/>
                <w:lang w:val="en-US"/>
              </w:rPr>
              <w:t>Rakabuming</w:t>
            </w:r>
            <w:proofErr w:type="spellEnd"/>
            <w:r w:rsidRPr="00532DC6">
              <w:rPr>
                <w:rFonts w:ascii="Century Gothic" w:hAnsi="Century Gothic" w:cs="Times New Roman"/>
                <w:sz w:val="20"/>
                <w:szCs w:val="20"/>
                <w:lang w:val="en-US"/>
              </w:rPr>
              <w:t xml:space="preserve"> Raka, and has the potential to undermine the legitimacy of the Constitutional Court and trigger a crisis of public confidence.</w:t>
            </w:r>
          </w:p>
        </w:tc>
        <w:tc>
          <w:tcPr>
            <w:tcW w:w="3015" w:type="dxa"/>
            <w:tcBorders>
              <w:top w:val="single" w:sz="4" w:space="0" w:color="auto"/>
            </w:tcBorders>
            <w:hideMark/>
          </w:tcPr>
          <w:p w14:paraId="0D51801C" w14:textId="77777777" w:rsidR="00CE5EBF" w:rsidRPr="00532DC6" w:rsidRDefault="00CE5EBF" w:rsidP="00862584">
            <w:pPr>
              <w:spacing w:after="0"/>
              <w:ind w:firstLine="0"/>
              <w:jc w:val="center"/>
              <w:rPr>
                <w:rFonts w:ascii="Century Gothic" w:hAnsi="Century Gothic" w:cs="Times New Roman"/>
                <w:sz w:val="20"/>
                <w:szCs w:val="20"/>
                <w:lang w:val="en-US"/>
              </w:rPr>
            </w:pPr>
            <w:proofErr w:type="spellStart"/>
            <w:r w:rsidRPr="00532DC6">
              <w:rPr>
                <w:rFonts w:ascii="Century Gothic" w:hAnsi="Century Gothic" w:cs="Times New Roman"/>
                <w:sz w:val="20"/>
                <w:szCs w:val="20"/>
                <w:lang w:val="en-US"/>
              </w:rPr>
              <w:t>Herdiansya</w:t>
            </w:r>
            <w:proofErr w:type="spellEnd"/>
            <w:r w:rsidRPr="00532DC6">
              <w:rPr>
                <w:rFonts w:ascii="Century Gothic" w:hAnsi="Century Gothic" w:cs="Times New Roman"/>
                <w:sz w:val="20"/>
                <w:szCs w:val="20"/>
                <w:lang w:val="en-US"/>
              </w:rPr>
              <w:t xml:space="preserve"> Hamzah (Castro)</w:t>
            </w:r>
          </w:p>
        </w:tc>
      </w:tr>
      <w:tr w:rsidR="00CE5EBF" w:rsidRPr="00532DC6" w14:paraId="1F6335A1" w14:textId="77777777" w:rsidTr="00862584">
        <w:tc>
          <w:tcPr>
            <w:tcW w:w="2107" w:type="dxa"/>
            <w:hideMark/>
          </w:tcPr>
          <w:p w14:paraId="1279A658" w14:textId="77777777" w:rsidR="00CE5EBF" w:rsidRPr="00532DC6" w:rsidRDefault="00CE5EBF" w:rsidP="00862584">
            <w:pPr>
              <w:spacing w:after="0"/>
              <w:ind w:firstLine="0"/>
              <w:jc w:val="center"/>
              <w:rPr>
                <w:rFonts w:ascii="Century Gothic" w:hAnsi="Century Gothic" w:cs="Times New Roman"/>
                <w:sz w:val="20"/>
                <w:szCs w:val="20"/>
                <w:lang w:val="en-US"/>
              </w:rPr>
            </w:pPr>
            <w:r w:rsidRPr="00532DC6">
              <w:rPr>
                <w:rFonts w:ascii="Century Gothic" w:hAnsi="Century Gothic" w:cs="Times New Roman"/>
                <w:sz w:val="20"/>
                <w:szCs w:val="20"/>
                <w:lang w:val="en-ID" w:eastAsia="en-ID"/>
              </w:rPr>
              <w:t>Citizen Coalition urges Anwar Usman to resign after granting Constitutional Court challenge</w:t>
            </w:r>
          </w:p>
        </w:tc>
        <w:tc>
          <w:tcPr>
            <w:tcW w:w="3428" w:type="dxa"/>
            <w:hideMark/>
          </w:tcPr>
          <w:p w14:paraId="5FEF290D" w14:textId="77777777" w:rsidR="00CE5EBF" w:rsidRPr="00532DC6" w:rsidRDefault="00CE5EBF" w:rsidP="00862584">
            <w:pPr>
              <w:spacing w:after="0"/>
              <w:ind w:firstLine="0"/>
              <w:rPr>
                <w:rFonts w:ascii="Century Gothic" w:hAnsi="Century Gothic" w:cs="Times New Roman"/>
                <w:sz w:val="20"/>
                <w:szCs w:val="20"/>
                <w:lang w:val="en-US"/>
              </w:rPr>
            </w:pPr>
            <w:r w:rsidRPr="00532DC6">
              <w:rPr>
                <w:rFonts w:ascii="Century Gothic" w:hAnsi="Century Gothic" w:cs="Times New Roman"/>
                <w:sz w:val="20"/>
                <w:szCs w:val="20"/>
                <w:lang w:val="en-US"/>
              </w:rPr>
              <w:t xml:space="preserve">Citizens from various backgrounds signed a </w:t>
            </w:r>
            <w:proofErr w:type="spellStart"/>
            <w:r w:rsidRPr="00532DC6">
              <w:rPr>
                <w:rFonts w:ascii="Century Gothic" w:hAnsi="Century Gothic" w:cs="Times New Roman"/>
                <w:sz w:val="20"/>
                <w:szCs w:val="20"/>
                <w:lang w:val="en-US"/>
              </w:rPr>
              <w:t>juanda</w:t>
            </w:r>
            <w:proofErr w:type="spellEnd"/>
            <w:r w:rsidRPr="00532DC6">
              <w:rPr>
                <w:rFonts w:ascii="Century Gothic" w:hAnsi="Century Gothic" w:cs="Times New Roman"/>
                <w:sz w:val="20"/>
                <w:szCs w:val="20"/>
                <w:lang w:val="en-US"/>
              </w:rPr>
              <w:t xml:space="preserve"> edict containing concerns over the Constitutional Court's decision, urging the chairman of the Constitutional Court to resign and attacking the current government for abusing democracy.</w:t>
            </w:r>
          </w:p>
        </w:tc>
        <w:tc>
          <w:tcPr>
            <w:tcW w:w="3015" w:type="dxa"/>
            <w:hideMark/>
          </w:tcPr>
          <w:p w14:paraId="7506C291" w14:textId="77777777" w:rsidR="00CE5EBF" w:rsidRPr="00532DC6" w:rsidRDefault="00CE5EBF" w:rsidP="00862584">
            <w:pPr>
              <w:spacing w:after="0"/>
              <w:ind w:firstLine="0"/>
              <w:jc w:val="center"/>
              <w:rPr>
                <w:rFonts w:ascii="Century Gothic" w:hAnsi="Century Gothic" w:cs="Times New Roman"/>
                <w:sz w:val="20"/>
                <w:szCs w:val="20"/>
                <w:lang w:val="en-US"/>
              </w:rPr>
            </w:pPr>
            <w:r w:rsidRPr="00532DC6">
              <w:rPr>
                <w:rFonts w:ascii="Century Gothic" w:hAnsi="Century Gothic" w:cs="Times New Roman"/>
                <w:sz w:val="20"/>
                <w:szCs w:val="20"/>
                <w:lang w:val="en-US"/>
              </w:rPr>
              <w:t>Usman Hamid</w:t>
            </w:r>
          </w:p>
        </w:tc>
      </w:tr>
      <w:tr w:rsidR="00CE5EBF" w:rsidRPr="00532DC6" w14:paraId="14CDBB49" w14:textId="77777777" w:rsidTr="00862584">
        <w:tc>
          <w:tcPr>
            <w:tcW w:w="2107" w:type="dxa"/>
            <w:hideMark/>
          </w:tcPr>
          <w:p w14:paraId="3C0D2C31" w14:textId="77777777" w:rsidR="00CE5EBF" w:rsidRPr="00532DC6" w:rsidRDefault="00CE5EBF" w:rsidP="00862584">
            <w:pPr>
              <w:spacing w:after="0"/>
              <w:ind w:firstLine="0"/>
              <w:jc w:val="center"/>
              <w:rPr>
                <w:rFonts w:ascii="Century Gothic" w:hAnsi="Century Gothic" w:cs="Times New Roman"/>
                <w:sz w:val="20"/>
                <w:szCs w:val="20"/>
                <w:lang w:val="en-US"/>
              </w:rPr>
            </w:pPr>
            <w:proofErr w:type="spellStart"/>
            <w:r w:rsidRPr="00532DC6">
              <w:rPr>
                <w:rFonts w:ascii="Century Gothic" w:hAnsi="Century Gothic" w:cs="Times New Roman"/>
                <w:sz w:val="20"/>
                <w:szCs w:val="20"/>
                <w:lang w:val="en-ID" w:eastAsia="en-ID"/>
              </w:rPr>
              <w:t>Gerindra</w:t>
            </w:r>
            <w:proofErr w:type="spellEnd"/>
            <w:r w:rsidRPr="00532DC6">
              <w:rPr>
                <w:rFonts w:ascii="Century Gothic" w:hAnsi="Century Gothic" w:cs="Times New Roman"/>
                <w:sz w:val="20"/>
                <w:szCs w:val="20"/>
                <w:lang w:val="en-ID" w:eastAsia="en-ID"/>
              </w:rPr>
              <w:t xml:space="preserve"> defends Gibran on dynastic politics, criticizes Puan and PDIP's stance</w:t>
            </w:r>
          </w:p>
        </w:tc>
        <w:tc>
          <w:tcPr>
            <w:tcW w:w="3428" w:type="dxa"/>
            <w:hideMark/>
          </w:tcPr>
          <w:p w14:paraId="6065314F" w14:textId="77777777" w:rsidR="00CE5EBF" w:rsidRPr="00532DC6" w:rsidRDefault="00CE5EBF" w:rsidP="00862584">
            <w:pPr>
              <w:spacing w:after="0"/>
              <w:ind w:firstLine="0"/>
              <w:rPr>
                <w:rFonts w:ascii="Century Gothic" w:hAnsi="Century Gothic" w:cs="Times New Roman"/>
                <w:sz w:val="20"/>
                <w:szCs w:val="20"/>
                <w:lang w:val="en-US"/>
              </w:rPr>
            </w:pPr>
            <w:r w:rsidRPr="00532DC6">
              <w:rPr>
                <w:rFonts w:ascii="Century Gothic" w:hAnsi="Century Gothic" w:cs="Times New Roman"/>
                <w:sz w:val="20"/>
                <w:szCs w:val="20"/>
                <w:lang w:val="en-US"/>
              </w:rPr>
              <w:t xml:space="preserve">The deputy chairman of the </w:t>
            </w:r>
            <w:proofErr w:type="spellStart"/>
            <w:r w:rsidRPr="00532DC6">
              <w:rPr>
                <w:rFonts w:ascii="Century Gothic" w:hAnsi="Century Gothic" w:cs="Times New Roman"/>
                <w:sz w:val="20"/>
                <w:szCs w:val="20"/>
                <w:lang w:val="en-US"/>
              </w:rPr>
              <w:t>Gerindra</w:t>
            </w:r>
            <w:proofErr w:type="spellEnd"/>
            <w:r w:rsidRPr="00532DC6">
              <w:rPr>
                <w:rFonts w:ascii="Century Gothic" w:hAnsi="Century Gothic" w:cs="Times New Roman"/>
                <w:sz w:val="20"/>
                <w:szCs w:val="20"/>
                <w:lang w:val="en-US"/>
              </w:rPr>
              <w:t xml:space="preserve"> party defended Gibran against accusations of dynastic politics pinned by a number of parties, he also talked about PDIP's attitude in the solo city election which did not question the dynasty. </w:t>
            </w:r>
          </w:p>
        </w:tc>
        <w:tc>
          <w:tcPr>
            <w:tcW w:w="3015" w:type="dxa"/>
            <w:hideMark/>
          </w:tcPr>
          <w:p w14:paraId="252197EA" w14:textId="77777777" w:rsidR="00CE5EBF" w:rsidRPr="00532DC6" w:rsidRDefault="00CE5EBF" w:rsidP="00862584">
            <w:pPr>
              <w:spacing w:after="0"/>
              <w:ind w:firstLine="0"/>
              <w:jc w:val="center"/>
              <w:rPr>
                <w:rFonts w:ascii="Century Gothic" w:hAnsi="Century Gothic" w:cs="Times New Roman"/>
                <w:sz w:val="20"/>
                <w:szCs w:val="20"/>
                <w:lang w:val="en-US"/>
              </w:rPr>
            </w:pPr>
            <w:proofErr w:type="spellStart"/>
            <w:r w:rsidRPr="00532DC6">
              <w:rPr>
                <w:rFonts w:ascii="Century Gothic" w:hAnsi="Century Gothic" w:cs="Times New Roman"/>
                <w:sz w:val="20"/>
                <w:szCs w:val="20"/>
                <w:lang w:val="en-US"/>
              </w:rPr>
              <w:t>Habiburokhman</w:t>
            </w:r>
            <w:proofErr w:type="spellEnd"/>
          </w:p>
        </w:tc>
      </w:tr>
      <w:tr w:rsidR="00CE5EBF" w:rsidRPr="00532DC6" w14:paraId="3FF684D4" w14:textId="77777777" w:rsidTr="00862584">
        <w:tc>
          <w:tcPr>
            <w:tcW w:w="2107" w:type="dxa"/>
            <w:hideMark/>
          </w:tcPr>
          <w:p w14:paraId="339699BD" w14:textId="77777777" w:rsidR="00CE5EBF" w:rsidRPr="00532DC6" w:rsidRDefault="00CE5EBF" w:rsidP="00862584">
            <w:pPr>
              <w:spacing w:after="0"/>
              <w:ind w:firstLine="0"/>
              <w:jc w:val="center"/>
              <w:rPr>
                <w:rFonts w:ascii="Century Gothic" w:hAnsi="Century Gothic" w:cs="Times New Roman"/>
                <w:sz w:val="20"/>
                <w:szCs w:val="20"/>
                <w:lang w:val="en-US"/>
              </w:rPr>
            </w:pPr>
            <w:r w:rsidRPr="00532DC6">
              <w:rPr>
                <w:rFonts w:ascii="Century Gothic" w:hAnsi="Century Gothic" w:cs="Times New Roman"/>
                <w:sz w:val="20"/>
                <w:szCs w:val="20"/>
                <w:lang w:val="en-ID" w:eastAsia="en-ID"/>
              </w:rPr>
              <w:t xml:space="preserve">9 Years of Jokowi, Party Officials Who </w:t>
            </w:r>
            <w:r w:rsidRPr="00532DC6">
              <w:rPr>
                <w:rFonts w:ascii="Century Gothic" w:hAnsi="Century Gothic" w:cs="Times New Roman"/>
                <w:sz w:val="20"/>
                <w:szCs w:val="20"/>
                <w:lang w:val="en-ID" w:eastAsia="en-ID"/>
              </w:rPr>
              <w:lastRenderedPageBreak/>
              <w:t>Now Have Total Control</w:t>
            </w:r>
          </w:p>
        </w:tc>
        <w:tc>
          <w:tcPr>
            <w:tcW w:w="3428" w:type="dxa"/>
            <w:hideMark/>
          </w:tcPr>
          <w:p w14:paraId="3394C6AC" w14:textId="77777777" w:rsidR="00CE5EBF" w:rsidRPr="00532DC6" w:rsidRDefault="00CE5EBF" w:rsidP="00862584">
            <w:pPr>
              <w:spacing w:after="0"/>
              <w:ind w:firstLine="0"/>
              <w:rPr>
                <w:rFonts w:ascii="Century Gothic" w:hAnsi="Century Gothic" w:cs="Times New Roman"/>
                <w:sz w:val="20"/>
                <w:szCs w:val="20"/>
                <w:lang w:val="en-US"/>
              </w:rPr>
            </w:pPr>
            <w:r w:rsidRPr="00532DC6">
              <w:rPr>
                <w:rFonts w:ascii="Century Gothic" w:hAnsi="Century Gothic" w:cs="Times New Roman"/>
                <w:sz w:val="20"/>
                <w:szCs w:val="20"/>
                <w:lang w:val="en-US"/>
              </w:rPr>
              <w:lastRenderedPageBreak/>
              <w:t xml:space="preserve">Jokowi's work as president over the past 9 years has not only </w:t>
            </w:r>
            <w:r w:rsidRPr="00532DC6">
              <w:rPr>
                <w:rFonts w:ascii="Century Gothic" w:hAnsi="Century Gothic" w:cs="Times New Roman"/>
                <w:sz w:val="20"/>
                <w:szCs w:val="20"/>
                <w:lang w:val="en-US"/>
              </w:rPr>
              <w:lastRenderedPageBreak/>
              <w:t>been as a party official but has gradually formed a political dynasty.</w:t>
            </w:r>
          </w:p>
        </w:tc>
        <w:tc>
          <w:tcPr>
            <w:tcW w:w="3015" w:type="dxa"/>
            <w:hideMark/>
          </w:tcPr>
          <w:p w14:paraId="6D96743F" w14:textId="77777777" w:rsidR="00CE5EBF" w:rsidRPr="00532DC6" w:rsidRDefault="00CE5EBF" w:rsidP="00862584">
            <w:pPr>
              <w:spacing w:after="0"/>
              <w:ind w:firstLine="0"/>
              <w:jc w:val="center"/>
              <w:rPr>
                <w:rFonts w:ascii="Century Gothic" w:hAnsi="Century Gothic" w:cs="Times New Roman"/>
                <w:sz w:val="20"/>
                <w:szCs w:val="20"/>
                <w:lang w:val="en-US"/>
              </w:rPr>
            </w:pPr>
            <w:r w:rsidRPr="00532DC6">
              <w:rPr>
                <w:rFonts w:ascii="Century Gothic" w:hAnsi="Century Gothic" w:cs="Times New Roman"/>
                <w:sz w:val="20"/>
                <w:szCs w:val="20"/>
                <w:lang w:val="en-US"/>
              </w:rPr>
              <w:lastRenderedPageBreak/>
              <w:t>Megawati</w:t>
            </w:r>
          </w:p>
        </w:tc>
      </w:tr>
      <w:tr w:rsidR="00CE5EBF" w:rsidRPr="00532DC6" w14:paraId="4D48188D" w14:textId="77777777" w:rsidTr="00862584">
        <w:tc>
          <w:tcPr>
            <w:tcW w:w="2107" w:type="dxa"/>
            <w:hideMark/>
          </w:tcPr>
          <w:p w14:paraId="6F52A13D" w14:textId="77777777" w:rsidR="00CE5EBF" w:rsidRPr="00532DC6" w:rsidRDefault="00CE5EBF" w:rsidP="00862584">
            <w:pPr>
              <w:spacing w:after="0"/>
              <w:ind w:firstLine="0"/>
              <w:jc w:val="center"/>
              <w:rPr>
                <w:rFonts w:ascii="Century Gothic" w:hAnsi="Century Gothic" w:cs="Times New Roman"/>
                <w:sz w:val="20"/>
                <w:szCs w:val="20"/>
                <w:lang w:val="en-US"/>
              </w:rPr>
            </w:pPr>
            <w:r w:rsidRPr="00532DC6">
              <w:rPr>
                <w:rFonts w:ascii="Century Gothic" w:hAnsi="Century Gothic" w:cs="Times New Roman"/>
                <w:sz w:val="20"/>
                <w:szCs w:val="20"/>
                <w:lang w:val="en-ID" w:eastAsia="en-ID"/>
              </w:rPr>
              <w:t>Prabowo on Dynasty: What's Wrong? We Want to Serve</w:t>
            </w:r>
          </w:p>
        </w:tc>
        <w:tc>
          <w:tcPr>
            <w:tcW w:w="3428" w:type="dxa"/>
            <w:hideMark/>
          </w:tcPr>
          <w:p w14:paraId="50009466" w14:textId="77777777" w:rsidR="00CE5EBF" w:rsidRPr="00532DC6" w:rsidRDefault="00CE5EBF" w:rsidP="00862584">
            <w:pPr>
              <w:spacing w:after="0"/>
              <w:ind w:firstLine="0"/>
              <w:rPr>
                <w:rFonts w:ascii="Century Gothic" w:hAnsi="Century Gothic" w:cs="Times New Roman"/>
                <w:sz w:val="20"/>
                <w:szCs w:val="20"/>
                <w:lang w:val="en-US"/>
              </w:rPr>
            </w:pPr>
            <w:r w:rsidRPr="00532DC6">
              <w:rPr>
                <w:rFonts w:ascii="Century Gothic" w:hAnsi="Century Gothic" w:cs="Times New Roman"/>
                <w:sz w:val="20"/>
                <w:szCs w:val="20"/>
                <w:lang w:val="en-US"/>
              </w:rPr>
              <w:t>Prabowo said that what is wrong with a dynasty if it is to serve the Indonesian state, I am also part of a dynasty but a dynasty that wants to serve the people and the Indonesian state.</w:t>
            </w:r>
          </w:p>
        </w:tc>
        <w:tc>
          <w:tcPr>
            <w:tcW w:w="3015" w:type="dxa"/>
            <w:hideMark/>
          </w:tcPr>
          <w:p w14:paraId="4149F4FB" w14:textId="77777777" w:rsidR="00CE5EBF" w:rsidRPr="00532DC6" w:rsidRDefault="00CE5EBF" w:rsidP="00862584">
            <w:pPr>
              <w:spacing w:after="0"/>
              <w:ind w:firstLine="0"/>
              <w:jc w:val="center"/>
              <w:rPr>
                <w:rFonts w:ascii="Century Gothic" w:hAnsi="Century Gothic" w:cs="Times New Roman"/>
                <w:sz w:val="20"/>
                <w:szCs w:val="20"/>
                <w:lang w:val="en-US"/>
              </w:rPr>
            </w:pPr>
            <w:r w:rsidRPr="00532DC6">
              <w:rPr>
                <w:rFonts w:ascii="Century Gothic" w:hAnsi="Century Gothic" w:cs="Times New Roman"/>
                <w:sz w:val="20"/>
                <w:szCs w:val="20"/>
                <w:lang w:val="en-US"/>
              </w:rPr>
              <w:t xml:space="preserve">Prabowo </w:t>
            </w:r>
            <w:proofErr w:type="spellStart"/>
            <w:r w:rsidRPr="00532DC6">
              <w:rPr>
                <w:rFonts w:ascii="Century Gothic" w:hAnsi="Century Gothic" w:cs="Times New Roman"/>
                <w:sz w:val="20"/>
                <w:szCs w:val="20"/>
                <w:lang w:val="en-US"/>
              </w:rPr>
              <w:t>Subianto</w:t>
            </w:r>
            <w:proofErr w:type="spellEnd"/>
          </w:p>
        </w:tc>
      </w:tr>
      <w:tr w:rsidR="00CE5EBF" w:rsidRPr="00532DC6" w14:paraId="5416056B" w14:textId="77777777" w:rsidTr="00862584">
        <w:tc>
          <w:tcPr>
            <w:tcW w:w="2107" w:type="dxa"/>
            <w:hideMark/>
          </w:tcPr>
          <w:p w14:paraId="61E2AB1E" w14:textId="77777777" w:rsidR="00CE5EBF" w:rsidRPr="00532DC6" w:rsidRDefault="00CE5EBF" w:rsidP="00862584">
            <w:pPr>
              <w:spacing w:after="0"/>
              <w:ind w:firstLine="0"/>
              <w:jc w:val="center"/>
              <w:rPr>
                <w:rFonts w:ascii="Century Gothic" w:hAnsi="Century Gothic" w:cs="Times New Roman"/>
                <w:sz w:val="20"/>
                <w:szCs w:val="20"/>
                <w:lang w:val="en-US"/>
              </w:rPr>
            </w:pPr>
            <w:r w:rsidRPr="00532DC6">
              <w:rPr>
                <w:rFonts w:ascii="Century Gothic" w:hAnsi="Century Gothic" w:cs="Times New Roman"/>
                <w:sz w:val="20"/>
                <w:szCs w:val="20"/>
                <w:lang w:val="en-ID" w:eastAsia="en-ID"/>
              </w:rPr>
              <w:t>Jokowi on Gibran's Political Dynasty: The People Vote, Not the Elite</w:t>
            </w:r>
          </w:p>
        </w:tc>
        <w:tc>
          <w:tcPr>
            <w:tcW w:w="3428" w:type="dxa"/>
            <w:hideMark/>
          </w:tcPr>
          <w:p w14:paraId="4FCB8C31" w14:textId="77777777" w:rsidR="00CE5EBF" w:rsidRPr="00532DC6" w:rsidRDefault="00CE5EBF" w:rsidP="00862584">
            <w:pPr>
              <w:spacing w:after="0"/>
              <w:ind w:firstLine="0"/>
              <w:rPr>
                <w:rFonts w:ascii="Century Gothic" w:hAnsi="Century Gothic" w:cs="Times New Roman"/>
                <w:sz w:val="20"/>
                <w:szCs w:val="20"/>
                <w:lang w:val="en-US"/>
              </w:rPr>
            </w:pPr>
            <w:r w:rsidRPr="00532DC6">
              <w:rPr>
                <w:rFonts w:ascii="Century Gothic" w:hAnsi="Century Gothic" w:cs="Times New Roman"/>
                <w:sz w:val="20"/>
                <w:szCs w:val="20"/>
                <w:lang w:val="en-US"/>
              </w:rPr>
              <w:t>The President left the judgment about Gibran's candidacy to the people because elections are in the hands of the people not the elites.</w:t>
            </w:r>
          </w:p>
        </w:tc>
        <w:tc>
          <w:tcPr>
            <w:tcW w:w="3015" w:type="dxa"/>
            <w:hideMark/>
          </w:tcPr>
          <w:p w14:paraId="4ECE1C07" w14:textId="77777777" w:rsidR="00CE5EBF" w:rsidRPr="00532DC6" w:rsidRDefault="00CE5EBF" w:rsidP="00862584">
            <w:pPr>
              <w:spacing w:after="0"/>
              <w:ind w:firstLine="0"/>
              <w:jc w:val="center"/>
              <w:rPr>
                <w:rFonts w:ascii="Century Gothic" w:hAnsi="Century Gothic" w:cs="Times New Roman"/>
                <w:sz w:val="20"/>
                <w:szCs w:val="20"/>
                <w:lang w:val="en-US"/>
              </w:rPr>
            </w:pPr>
            <w:r w:rsidRPr="00532DC6">
              <w:rPr>
                <w:rFonts w:ascii="Century Gothic" w:hAnsi="Century Gothic" w:cs="Times New Roman"/>
                <w:sz w:val="20"/>
                <w:szCs w:val="20"/>
                <w:lang w:val="en-US"/>
              </w:rPr>
              <w:t>Joko Widodo</w:t>
            </w:r>
          </w:p>
        </w:tc>
      </w:tr>
    </w:tbl>
    <w:p w14:paraId="6BDAC1A5" w14:textId="77777777" w:rsidR="00CE5EBF" w:rsidRPr="005A25F6" w:rsidRDefault="00CE5EBF" w:rsidP="00CE5EBF">
      <w:pPr>
        <w:keepNext/>
        <w:keepLines/>
        <w:tabs>
          <w:tab w:val="left" w:pos="851"/>
        </w:tabs>
        <w:spacing w:after="0"/>
        <w:outlineLvl w:val="3"/>
        <w:rPr>
          <w:rFonts w:ascii="Century Gothic" w:hAnsi="Century Gothic" w:cs="Times New Roman"/>
          <w:b/>
          <w:iCs/>
          <w:sz w:val="22"/>
        </w:rPr>
      </w:pPr>
    </w:p>
    <w:bookmarkEnd w:id="3"/>
    <w:bookmarkEnd w:id="4"/>
    <w:bookmarkEnd w:id="5"/>
    <w:p w14:paraId="4243C6BC" w14:textId="77777777" w:rsidR="00CE5EBF" w:rsidRPr="005A25F6" w:rsidRDefault="00CE5EBF" w:rsidP="00CE5EBF">
      <w:pPr>
        <w:spacing w:after="0"/>
        <w:rPr>
          <w:rFonts w:ascii="Century Gothic" w:eastAsia="Calibri" w:hAnsi="Century Gothic" w:cs="Times New Roman"/>
          <w:sz w:val="22"/>
          <w:lang w:val="en-US"/>
        </w:rPr>
      </w:pPr>
      <w:r w:rsidRPr="005A25F6">
        <w:rPr>
          <w:rFonts w:ascii="Century Gothic" w:eastAsia="Calibri" w:hAnsi="Century Gothic" w:cs="Times New Roman"/>
          <w:sz w:val="22"/>
          <w:lang w:val="en-US"/>
        </w:rPr>
        <w:t>Based on the table above, it can be seen that farming news, in relation to general views and Islamic views, is as follows:</w:t>
      </w:r>
    </w:p>
    <w:p w14:paraId="1EE521C3" w14:textId="77777777" w:rsidR="00745E99" w:rsidRDefault="00CE5EBF" w:rsidP="00745E99">
      <w:pPr>
        <w:pStyle w:val="ListParagraph"/>
        <w:spacing w:after="0" w:line="240" w:lineRule="auto"/>
        <w:ind w:left="0" w:firstLine="720"/>
        <w:jc w:val="both"/>
        <w:rPr>
          <w:rFonts w:ascii="Century Gothic" w:hAnsi="Century Gothic"/>
          <w:color w:val="000000" w:themeColor="text1"/>
        </w:rPr>
      </w:pPr>
      <w:r w:rsidRPr="00745E99">
        <w:rPr>
          <w:rFonts w:ascii="Century Gothic" w:eastAsia="Calibri" w:hAnsi="Century Gothic" w:cs="Arial"/>
          <w:color w:val="000000" w:themeColor="text1"/>
        </w:rPr>
        <w:t xml:space="preserve">The change in the provisions of the presidential-vice presidential registration requirements by Jokowi's brother-in-law, Anwar Usman, which allows people under the age of 40 to run for office as long as they have been elected in an election, is considered to provide a way for Gibran to participate in the 2024 presidential election. Gibran was also named as a vice presidential candidate to accompany Prabowo Subianto by the Advanced Indonesia Coalition. </w:t>
      </w:r>
      <w:r w:rsidRPr="00745E99">
        <w:rPr>
          <w:rFonts w:ascii="Century Gothic" w:eastAsia="Calibri" w:hAnsi="Century Gothic" w:cs="Times New Roman"/>
          <w:color w:val="000000" w:themeColor="text1"/>
        </w:rPr>
        <w:t xml:space="preserve">The decision raises questions about MK's objectivity in maintaining the integrity of the democratic process, as well as creating inequality in political competition by utilizing Gibran's position as the president's son for his own political interests. It also raises doubts about the independence of legal institutions and creates the potential for public distrust of a fair and transparent electoral process. </w:t>
      </w:r>
      <w:r w:rsidRPr="00745E99">
        <w:rPr>
          <w:rFonts w:ascii="Century Gothic" w:eastAsia="Calibri" w:hAnsi="Century Gothic" w:cs="Times New Roman"/>
          <w:color w:val="000000" w:themeColor="text1"/>
          <w:lang w:val="en-US"/>
        </w:rPr>
        <w:t xml:space="preserve">This is in line with the statement that </w:t>
      </w:r>
      <w:r w:rsidRPr="00745E99">
        <w:rPr>
          <w:rFonts w:ascii="Century Gothic" w:hAnsi="Century Gothic"/>
          <w:color w:val="000000" w:themeColor="text1"/>
        </w:rPr>
        <w:t xml:space="preserve">institutions such as the Constitutional Court and the Judicial Commission have an important role in maintaining the independence and integrity of the legal system in Indonesia, but are still vulnerable to political influence and external intervention </w:t>
      </w:r>
      <w:r w:rsidRPr="005809EA">
        <w:rPr>
          <w:rStyle w:val="citationmarkerstyle--allstyles"/>
          <w:rFonts w:ascii="Century Gothic" w:hAnsi="Century Gothic"/>
          <w:color w:val="2E74B5" w:themeColor="accent1" w:themeShade="BF"/>
        </w:rPr>
        <w:t>(Muamar et al., 2024)</w:t>
      </w:r>
      <w:r w:rsidRPr="00745E99">
        <w:rPr>
          <w:rFonts w:ascii="Century Gothic" w:hAnsi="Century Gothic"/>
          <w:color w:val="000000" w:themeColor="text1"/>
        </w:rPr>
        <w:t xml:space="preserve">. Doubts about the independence of legal institutions may arise due to the political pressure that Indonesia's judiciary is vulnerable to. Surveys show that only 45% of respondents believe that Indonesia's judicial system is fair, indicating the need for comprehensive and sustainable reforms to increase public trust in legal institutions </w:t>
      </w:r>
      <w:r w:rsidRPr="005809EA">
        <w:rPr>
          <w:rStyle w:val="citationmarkerstyle--allstyles"/>
          <w:rFonts w:ascii="Century Gothic" w:hAnsi="Century Gothic"/>
          <w:color w:val="2E74B5" w:themeColor="accent1" w:themeShade="BF"/>
        </w:rPr>
        <w:t>(Muamar et al., 2024)</w:t>
      </w:r>
      <w:r w:rsidRPr="00745E99">
        <w:rPr>
          <w:rFonts w:ascii="Century Gothic" w:hAnsi="Century Gothic"/>
          <w:color w:val="000000" w:themeColor="text1"/>
        </w:rPr>
        <w:t xml:space="preserve">. The government needs to take concrete steps to protect human rights and ensure the independence of the judiciary to maintain the principles of democratic constitutional law </w:t>
      </w:r>
      <w:r w:rsidRPr="005809EA">
        <w:rPr>
          <w:rStyle w:val="citationmarkerstyle--allstyles"/>
          <w:rFonts w:ascii="Century Gothic" w:hAnsi="Century Gothic"/>
          <w:color w:val="2E74B5" w:themeColor="accent1" w:themeShade="BF"/>
        </w:rPr>
        <w:t>(Muamar et al., 2024)</w:t>
      </w:r>
      <w:r w:rsidRPr="00745E99">
        <w:rPr>
          <w:rFonts w:ascii="Century Gothic" w:hAnsi="Century Gothic"/>
          <w:color w:val="000000" w:themeColor="text1"/>
        </w:rPr>
        <w:t xml:space="preserve">. </w:t>
      </w:r>
    </w:p>
    <w:p w14:paraId="5ECBBAEA" w14:textId="0CEFAEE0" w:rsidR="00CE5EBF" w:rsidRDefault="00CE5EBF" w:rsidP="00745E99">
      <w:pPr>
        <w:pStyle w:val="ListParagraph"/>
        <w:spacing w:after="0" w:line="240" w:lineRule="auto"/>
        <w:ind w:left="0" w:firstLine="720"/>
        <w:jc w:val="both"/>
        <w:rPr>
          <w:rFonts w:ascii="Century Gothic" w:eastAsia="Calibri" w:hAnsi="Century Gothic" w:cs="Arial"/>
          <w:color w:val="000000" w:themeColor="text1"/>
          <w:lang w:val="en-US"/>
        </w:rPr>
      </w:pPr>
      <w:r w:rsidRPr="00745E99">
        <w:rPr>
          <w:rFonts w:ascii="Century Gothic" w:eastAsia="Calibri" w:hAnsi="Century Gothic" w:cs="Arial"/>
          <w:color w:val="000000" w:themeColor="text1"/>
        </w:rPr>
        <w:t xml:space="preserve">CNN Indonesia highlighted the strong reaction from a coalition of citizens who signed an edict of concern after the Constitutional Court decided to grant a lawsuit related to the requirement for presidential and vice presidential candidates to have experience as regional heads. This edict emphasizes the importance of leadership experience in choosing prospective state leaders. In addition, the edict also demands the formation of the Constitutional Court Honor Council (MKMK) so that it can try the ethics of the Chief Justice of the Constitutional Court Anwar Usman, who is considered to have partisanship. </w:t>
      </w:r>
      <w:r w:rsidRPr="00745E99">
        <w:rPr>
          <w:rFonts w:ascii="Century Gothic" w:eastAsia="Calibri" w:hAnsi="Century Gothic" w:cs="Arial"/>
          <w:color w:val="000000" w:themeColor="text1"/>
          <w:lang w:val="en-US"/>
        </w:rPr>
        <w:t>This demand is in accordance with the view that the Constitutional Court must be neutral in giving decisions in accordance with Islamic teachings in</w:t>
      </w:r>
      <w:r w:rsidR="00532DC6">
        <w:rPr>
          <w:rFonts w:ascii="Century Gothic" w:eastAsia="Calibri" w:hAnsi="Century Gothic" w:cs="Arial"/>
          <w:color w:val="000000" w:themeColor="text1"/>
          <w:lang w:val="en-US"/>
        </w:rPr>
        <w:t xml:space="preserve"> (Q.S. Al-</w:t>
      </w:r>
      <w:proofErr w:type="spellStart"/>
      <w:r w:rsidR="00532DC6">
        <w:rPr>
          <w:rFonts w:ascii="Century Gothic" w:eastAsia="Calibri" w:hAnsi="Century Gothic" w:cs="Arial"/>
          <w:color w:val="000000" w:themeColor="text1"/>
          <w:lang w:val="en-US"/>
        </w:rPr>
        <w:t>Muiminun</w:t>
      </w:r>
      <w:proofErr w:type="spellEnd"/>
      <w:r w:rsidR="00532DC6">
        <w:rPr>
          <w:rFonts w:ascii="Century Gothic" w:eastAsia="Calibri" w:hAnsi="Century Gothic" w:cs="Arial"/>
          <w:color w:val="000000" w:themeColor="text1"/>
          <w:lang w:val="en-US"/>
        </w:rPr>
        <w:t>: 8)</w:t>
      </w:r>
      <w:r w:rsidRPr="00745E99">
        <w:rPr>
          <w:rFonts w:ascii="Century Gothic" w:eastAsia="Calibri" w:hAnsi="Century Gothic" w:cs="Arial"/>
          <w:color w:val="000000" w:themeColor="text1"/>
          <w:lang w:val="en-US"/>
        </w:rPr>
        <w:t xml:space="preserve"> </w:t>
      </w:r>
    </w:p>
    <w:p w14:paraId="62146C8A" w14:textId="77777777" w:rsidR="00532DC6" w:rsidRPr="00745E99" w:rsidRDefault="00532DC6" w:rsidP="00745E99">
      <w:pPr>
        <w:pStyle w:val="ListParagraph"/>
        <w:spacing w:after="0" w:line="240" w:lineRule="auto"/>
        <w:ind w:left="0" w:firstLine="720"/>
        <w:jc w:val="both"/>
        <w:rPr>
          <w:rFonts w:ascii="Century Gothic" w:hAnsi="Century Gothic"/>
          <w:color w:val="000000" w:themeColor="text1"/>
        </w:rPr>
      </w:pPr>
    </w:p>
    <w:p w14:paraId="48CE9918" w14:textId="7849CEFC" w:rsidR="00CE5EBF" w:rsidRPr="00745E99" w:rsidRDefault="00CE5EBF" w:rsidP="00532DC6">
      <w:pPr>
        <w:spacing w:after="0"/>
        <w:ind w:left="4500" w:firstLine="180"/>
        <w:rPr>
          <w:rStyle w:val="text-secondary-500"/>
          <w:rFonts w:ascii="Century Gothic" w:hAnsi="Century Gothic"/>
          <w:color w:val="000000" w:themeColor="text1"/>
          <w:sz w:val="32"/>
          <w:szCs w:val="32"/>
          <w:bdr w:val="single" w:sz="2" w:space="0" w:color="E5E7EB" w:frame="1"/>
          <w:shd w:val="clear" w:color="auto" w:fill="FFFFFF"/>
          <w:rtl/>
        </w:rPr>
      </w:pPr>
      <w:r w:rsidRPr="00745E99">
        <w:rPr>
          <w:rStyle w:val="classname6952f9"/>
          <w:rFonts w:ascii="Century Gothic" w:hAnsi="Century Gothic"/>
          <w:color w:val="000000" w:themeColor="text1"/>
          <w:sz w:val="32"/>
          <w:szCs w:val="32"/>
          <w:bdr w:val="single" w:sz="2" w:space="0" w:color="E5E7EB" w:frame="1"/>
          <w:shd w:val="clear" w:color="auto" w:fill="FFFFFF"/>
          <w:rtl/>
        </w:rPr>
        <w:t>وَالَّذِيْنَ هُمْ لِاَمٰنٰتِهِمْ وَعَهْدِهِمْ</w:t>
      </w:r>
      <w:r w:rsidRPr="00745E99">
        <w:rPr>
          <w:rStyle w:val="text-secondary-500"/>
          <w:rFonts w:ascii="Century Gothic" w:hAnsi="Century Gothic"/>
          <w:color w:val="000000" w:themeColor="text1"/>
          <w:sz w:val="32"/>
          <w:szCs w:val="32"/>
          <w:bdr w:val="single" w:sz="2" w:space="0" w:color="E5E7EB" w:frame="1"/>
          <w:shd w:val="clear" w:color="auto" w:fill="FFFFFF"/>
          <w:rtl/>
        </w:rPr>
        <w:t xml:space="preserve"> رَاعُو</w:t>
      </w:r>
    </w:p>
    <w:p w14:paraId="38D411C0" w14:textId="77777777" w:rsidR="00CE5EBF" w:rsidRPr="00745E99" w:rsidRDefault="00CE5EBF" w:rsidP="00CE5EBF">
      <w:pPr>
        <w:spacing w:after="0"/>
        <w:ind w:left="720"/>
        <w:rPr>
          <w:rStyle w:val="block"/>
          <w:rFonts w:ascii="Century Gothic" w:hAnsi="Century Gothic"/>
          <w:color w:val="000000" w:themeColor="text1"/>
          <w:sz w:val="22"/>
          <w:bdr w:val="single" w:sz="2" w:space="0" w:color="E5E7EB" w:frame="1"/>
          <w:shd w:val="clear" w:color="auto" w:fill="FFFFFF"/>
          <w:lang w:val="en-US"/>
        </w:rPr>
      </w:pPr>
      <w:r w:rsidRPr="00745E99">
        <w:rPr>
          <w:rStyle w:val="block"/>
          <w:rFonts w:ascii="Century Gothic" w:hAnsi="Century Gothic"/>
          <w:color w:val="000000" w:themeColor="text1"/>
          <w:sz w:val="22"/>
          <w:bdr w:val="single" w:sz="2" w:space="0" w:color="E5E7EB" w:frame="1"/>
          <w:shd w:val="clear" w:color="auto" w:fill="FFFFFF"/>
        </w:rPr>
        <w:t xml:space="preserve"> (Fortunate are) those who keep </w:t>
      </w:r>
      <w:r w:rsidRPr="00745E99">
        <w:rPr>
          <w:rStyle w:val="block"/>
          <w:rFonts w:ascii="Century Gothic" w:hAnsi="Century Gothic"/>
          <w:color w:val="000000" w:themeColor="text1"/>
          <w:sz w:val="22"/>
          <w:bdr w:val="single" w:sz="2" w:space="0" w:color="E5E7EB" w:frame="1"/>
          <w:shd w:val="clear" w:color="auto" w:fill="FFFFFF"/>
          <w:lang w:val="en-US"/>
        </w:rPr>
        <w:t>their</w:t>
      </w:r>
      <w:r w:rsidRPr="00745E99">
        <w:rPr>
          <w:rStyle w:val="block"/>
          <w:rFonts w:ascii="Century Gothic" w:hAnsi="Century Gothic"/>
          <w:color w:val="000000" w:themeColor="text1"/>
          <w:sz w:val="22"/>
          <w:bdr w:val="single" w:sz="2" w:space="0" w:color="E5E7EB" w:frame="1"/>
          <w:shd w:val="clear" w:color="auto" w:fill="FFFFFF"/>
        </w:rPr>
        <w:t xml:space="preserve"> trusts and </w:t>
      </w:r>
      <w:r w:rsidRPr="00745E99">
        <w:rPr>
          <w:rStyle w:val="block"/>
          <w:rFonts w:ascii="Century Gothic" w:hAnsi="Century Gothic"/>
          <w:color w:val="000000" w:themeColor="text1"/>
          <w:sz w:val="22"/>
          <w:bdr w:val="single" w:sz="2" w:space="0" w:color="E5E7EB" w:frame="1"/>
          <w:shd w:val="clear" w:color="auto" w:fill="FFFFFF"/>
          <w:lang w:val="en-US"/>
        </w:rPr>
        <w:t>their</w:t>
      </w:r>
      <w:r w:rsidRPr="00745E99">
        <w:rPr>
          <w:rStyle w:val="block"/>
          <w:rFonts w:ascii="Century Gothic" w:hAnsi="Century Gothic"/>
          <w:color w:val="000000" w:themeColor="text1"/>
          <w:sz w:val="22"/>
          <w:bdr w:val="single" w:sz="2" w:space="0" w:color="E5E7EB" w:frame="1"/>
          <w:shd w:val="clear" w:color="auto" w:fill="FFFFFF"/>
        </w:rPr>
        <w:t xml:space="preserve"> promises. </w:t>
      </w:r>
    </w:p>
    <w:p w14:paraId="21E47F5B" w14:textId="77777777" w:rsidR="00532DC6" w:rsidRDefault="00532DC6" w:rsidP="00532DC6">
      <w:pPr>
        <w:spacing w:after="0"/>
        <w:rPr>
          <w:rFonts w:ascii="Century Gothic" w:hAnsi="Century Gothic"/>
          <w:color w:val="000000" w:themeColor="text1"/>
          <w:sz w:val="22"/>
          <w:shd w:val="clear" w:color="auto" w:fill="FFFFFF"/>
          <w:lang w:val="en-US"/>
        </w:rPr>
      </w:pPr>
    </w:p>
    <w:p w14:paraId="01FC5049" w14:textId="50B1BF99" w:rsidR="00CE5EBF" w:rsidRPr="00532DC6" w:rsidRDefault="00532DC6" w:rsidP="00532DC6">
      <w:pPr>
        <w:spacing w:after="0"/>
        <w:rPr>
          <w:rFonts w:ascii="Century Gothic" w:hAnsi="Century Gothic"/>
          <w:color w:val="000000" w:themeColor="text1"/>
          <w:sz w:val="22"/>
          <w:shd w:val="clear" w:color="auto" w:fill="FFFFFF"/>
        </w:rPr>
      </w:pPr>
      <w:r>
        <w:rPr>
          <w:rFonts w:ascii="Century Gothic" w:hAnsi="Century Gothic"/>
          <w:color w:val="000000" w:themeColor="text1"/>
          <w:sz w:val="22"/>
          <w:shd w:val="clear" w:color="auto" w:fill="FFFFFF"/>
          <w:lang w:val="en-US"/>
        </w:rPr>
        <w:lastRenderedPageBreak/>
        <w:t xml:space="preserve">Added to </w:t>
      </w:r>
      <w:r w:rsidRPr="00745E99">
        <w:rPr>
          <w:rFonts w:ascii="Century Gothic" w:hAnsi="Century Gothic"/>
          <w:color w:val="000000" w:themeColor="text1"/>
          <w:sz w:val="22"/>
          <w:shd w:val="clear" w:color="auto" w:fill="FFFFFF"/>
        </w:rPr>
        <w:t>(</w:t>
      </w:r>
      <w:r w:rsidRPr="00745E99">
        <w:rPr>
          <w:rFonts w:ascii="Century Gothic" w:hAnsi="Century Gothic"/>
          <w:color w:val="000000" w:themeColor="text1"/>
          <w:sz w:val="22"/>
          <w:shd w:val="clear" w:color="auto" w:fill="FFFFFF"/>
          <w:lang w:val="en-US"/>
        </w:rPr>
        <w:t xml:space="preserve">Q.S. </w:t>
      </w:r>
      <w:r w:rsidRPr="00745E99">
        <w:rPr>
          <w:rFonts w:ascii="Century Gothic" w:hAnsi="Century Gothic"/>
          <w:color w:val="000000" w:themeColor="text1"/>
          <w:sz w:val="22"/>
          <w:shd w:val="clear" w:color="auto" w:fill="FFFFFF"/>
        </w:rPr>
        <w:t xml:space="preserve">Al-Ma'aarij: 32) </w:t>
      </w:r>
      <w:r>
        <w:rPr>
          <w:rFonts w:ascii="Century Gothic" w:hAnsi="Century Gothic"/>
          <w:color w:val="000000" w:themeColor="text1"/>
          <w:sz w:val="22"/>
          <w:shd w:val="clear" w:color="auto" w:fill="FFFFFF"/>
          <w:lang w:val="en-US"/>
        </w:rPr>
        <w:t>“</w:t>
      </w:r>
      <w:r w:rsidR="00CE5EBF" w:rsidRPr="00745E99">
        <w:rPr>
          <w:rFonts w:ascii="Century Gothic" w:hAnsi="Century Gothic"/>
          <w:color w:val="000000" w:themeColor="text1"/>
          <w:sz w:val="22"/>
          <w:shd w:val="clear" w:color="auto" w:fill="FFFFFF"/>
          <w:lang w:val="en-US"/>
        </w:rPr>
        <w:t xml:space="preserve">which means </w:t>
      </w:r>
      <w:r>
        <w:rPr>
          <w:rFonts w:ascii="Century Gothic" w:hAnsi="Century Gothic"/>
          <w:i/>
          <w:iCs/>
          <w:color w:val="000000" w:themeColor="text1"/>
          <w:sz w:val="22"/>
          <w:bdr w:val="none" w:sz="0" w:space="0" w:color="auto" w:frame="1"/>
          <w:shd w:val="clear" w:color="auto" w:fill="FFFFFF"/>
          <w:lang w:val="en-US"/>
        </w:rPr>
        <w:t>a</w:t>
      </w:r>
      <w:r w:rsidR="00CE5EBF" w:rsidRPr="00745E99">
        <w:rPr>
          <w:rFonts w:ascii="Century Gothic" w:hAnsi="Century Gothic"/>
          <w:i/>
          <w:iCs/>
          <w:color w:val="000000" w:themeColor="text1"/>
          <w:sz w:val="22"/>
          <w:bdr w:val="none" w:sz="0" w:space="0" w:color="auto" w:frame="1"/>
          <w:shd w:val="clear" w:color="auto" w:fill="FFFFFF"/>
        </w:rPr>
        <w:t>nd those who keep their trusts and their promises.</w:t>
      </w:r>
      <w:r w:rsidR="00CE5EBF" w:rsidRPr="00745E99">
        <w:rPr>
          <w:rFonts w:ascii="Century Gothic" w:hAnsi="Century Gothic"/>
          <w:i/>
          <w:iCs/>
          <w:color w:val="000000" w:themeColor="text1"/>
          <w:sz w:val="22"/>
          <w:bdr w:val="none" w:sz="0" w:space="0" w:color="auto" w:frame="1"/>
          <w:shd w:val="clear" w:color="auto" w:fill="FFFFFF"/>
          <w:lang w:val="en-US"/>
        </w:rPr>
        <w:t>"</w:t>
      </w:r>
      <w:r>
        <w:rPr>
          <w:rFonts w:ascii="Century Gothic" w:hAnsi="Century Gothic"/>
          <w:color w:val="000000" w:themeColor="text1"/>
          <w:sz w:val="22"/>
          <w:shd w:val="clear" w:color="auto" w:fill="FFFFFF"/>
          <w:lang w:val="en-US"/>
        </w:rPr>
        <w:t xml:space="preserve"> </w:t>
      </w:r>
      <w:r w:rsidR="00CE5EBF" w:rsidRPr="00745E99">
        <w:rPr>
          <w:rFonts w:ascii="Century Gothic" w:hAnsi="Century Gothic"/>
          <w:color w:val="000000" w:themeColor="text1"/>
          <w:sz w:val="22"/>
          <w:shd w:val="clear" w:color="auto" w:fill="FFFFFF"/>
          <w:lang w:val="en-US"/>
        </w:rPr>
        <w:t xml:space="preserve">Which means that if someone runs the office honestly and fairly. </w:t>
      </w:r>
      <w:r w:rsidR="00CE5EBF" w:rsidRPr="00745E99">
        <w:rPr>
          <w:rFonts w:ascii="Century Gothic" w:hAnsi="Century Gothic"/>
          <w:color w:val="000000" w:themeColor="text1"/>
          <w:sz w:val="22"/>
          <w:shd w:val="clear" w:color="auto" w:fill="FFFFFF"/>
        </w:rPr>
        <w:t>Keeping away from hypocrisy as mentioned in a well-known hadith, which states that the signs of a hypocrite are three: when speaking likes to lie, if promising something likes to break the promise and if given a trust likes to betray.</w:t>
      </w:r>
    </w:p>
    <w:p w14:paraId="47A0B4F8" w14:textId="77777777" w:rsidR="00CE5EBF" w:rsidRPr="00745E99" w:rsidRDefault="00CE5EBF" w:rsidP="00745E99">
      <w:pPr>
        <w:pStyle w:val="ListParagraph"/>
        <w:spacing w:after="0" w:line="240" w:lineRule="auto"/>
        <w:ind w:left="0" w:firstLine="720"/>
        <w:jc w:val="both"/>
        <w:rPr>
          <w:rFonts w:ascii="Century Gothic" w:hAnsi="Century Gothic"/>
          <w:color w:val="000000" w:themeColor="text1"/>
        </w:rPr>
      </w:pPr>
      <w:r w:rsidRPr="00745E99">
        <w:rPr>
          <w:rFonts w:ascii="Century Gothic" w:eastAsia="Calibri" w:hAnsi="Century Gothic" w:cs="Arial"/>
          <w:color w:val="000000" w:themeColor="text1"/>
          <w:lang w:val="en-US"/>
        </w:rPr>
        <w:t xml:space="preserve">In addition, </w:t>
      </w:r>
      <w:r w:rsidRPr="00745E99">
        <w:rPr>
          <w:rFonts w:ascii="Century Gothic" w:eastAsia="Calibri" w:hAnsi="Century Gothic" w:cs="Arial"/>
          <w:color w:val="000000" w:themeColor="text1"/>
        </w:rPr>
        <w:t xml:space="preserve">the story highlights the evolving political dynamics in Indonesia, emphasizing debates about the consistency and integrity of political values amidst ongoing political change. Moreover, the defense of Gibran also suggests a shift in the assessment of dynastic political practices, which is part of a broader discussion about democracy and party freedom in Indonesia. This statement was also followed by a clarification from Puan Maharani in December 2019, who emphasized that Gibran's candidacy as Solo mayoral candidate was not a practice of dynastic politics, and that every citizen has the same right to compete in local elections. In addition, CNN Indonesia in the news </w:t>
      </w:r>
      <w:r w:rsidRPr="00745E99">
        <w:rPr>
          <w:rFonts w:ascii="Century Gothic" w:eastAsia="Calibri" w:hAnsi="Century Gothic" w:cs="Arial"/>
          <w:color w:val="000000" w:themeColor="text1"/>
          <w:lang w:val="en-US"/>
        </w:rPr>
        <w:t xml:space="preserve">also </w:t>
      </w:r>
      <w:r w:rsidRPr="00745E99">
        <w:rPr>
          <w:rFonts w:ascii="Century Gothic" w:eastAsia="Calibri" w:hAnsi="Century Gothic" w:cs="Arial"/>
          <w:color w:val="000000" w:themeColor="text1"/>
        </w:rPr>
        <w:t xml:space="preserve">highlighted Prabowo Subianto's response to criticism of the potential for dynastic politics in Jokowi's administration, especially regarding the possibility of Gibran Rakabuming, Jokowi's eldest son, becoming a vice presidential candidate. Prabowo views that there is nothing wrong with dynastic politics if the goal is to serve the people and country of Indonesia. He emphasized that his family, with its rich political and business background, wants to provide services to the people. </w:t>
      </w:r>
      <w:r w:rsidRPr="00745E99">
        <w:rPr>
          <w:rFonts w:ascii="Century Gothic" w:hAnsi="Century Gothic"/>
          <w:color w:val="000000" w:themeColor="text1"/>
        </w:rPr>
        <w:t xml:space="preserve">According to the Islamic perspective, every individual has the right to run for leadership, including non-Muslims. Political rights such as the right to vote, be elected, and hold public office in government are also included in human rights </w:t>
      </w:r>
      <w:r w:rsidRPr="00745E99">
        <w:rPr>
          <w:rStyle w:val="citationmarkerstyle--allstyles"/>
          <w:rFonts w:ascii="Century Gothic" w:hAnsi="Century Gothic"/>
          <w:color w:val="000000" w:themeColor="text1"/>
        </w:rPr>
        <w:t>(</w:t>
      </w:r>
      <w:r w:rsidRPr="00745E99">
        <w:rPr>
          <w:rFonts w:ascii="Century Gothic" w:hAnsi="Century Gothic"/>
          <w:color w:val="000000" w:themeColor="text1"/>
        </w:rPr>
        <w:t xml:space="preserve">HAM) </w:t>
      </w:r>
      <w:r w:rsidRPr="005809EA">
        <w:rPr>
          <w:rStyle w:val="citationmarkerstyle--allstyles"/>
          <w:rFonts w:ascii="Century Gothic" w:hAnsi="Century Gothic"/>
          <w:color w:val="2E74B5" w:themeColor="accent1" w:themeShade="BF"/>
        </w:rPr>
        <w:t>(Muhammad &amp; Badrut, 2022)</w:t>
      </w:r>
      <w:r w:rsidRPr="00745E99">
        <w:rPr>
          <w:rFonts w:ascii="Century Gothic" w:hAnsi="Century Gothic"/>
          <w:color w:val="000000" w:themeColor="text1"/>
        </w:rPr>
        <w:t xml:space="preserve">. </w:t>
      </w:r>
    </w:p>
    <w:p w14:paraId="7B4B6DA0" w14:textId="77777777" w:rsidR="00CE5EBF" w:rsidRPr="00745E99" w:rsidRDefault="00CE5EBF" w:rsidP="00745E99">
      <w:pPr>
        <w:pStyle w:val="ListParagraph"/>
        <w:spacing w:after="0" w:line="240" w:lineRule="auto"/>
        <w:ind w:left="0" w:firstLine="720"/>
        <w:jc w:val="both"/>
        <w:rPr>
          <w:rFonts w:ascii="Century Gothic" w:eastAsia="Calibri" w:hAnsi="Century Gothic" w:cs="Arial"/>
          <w:color w:val="000000" w:themeColor="text1"/>
        </w:rPr>
      </w:pPr>
      <w:r w:rsidRPr="00745E99">
        <w:rPr>
          <w:rFonts w:ascii="Century Gothic" w:eastAsia="Calibri" w:hAnsi="Century Gothic" w:cs="Arial"/>
          <w:color w:val="000000" w:themeColor="text1"/>
        </w:rPr>
        <w:t xml:space="preserve">As such, it highlights diverse perspectives on dynastic politics in Indonesia, putting forward the argument that the presence of a candidate from a well-known politician's family does not necessarily signify the practice of nepotism. </w:t>
      </w:r>
      <w:r w:rsidRPr="00745E99">
        <w:rPr>
          <w:rFonts w:ascii="Century Gothic" w:eastAsia="Calibri" w:hAnsi="Century Gothic" w:cs="Arial"/>
          <w:color w:val="000000" w:themeColor="text1"/>
          <w:lang w:val="en-US"/>
        </w:rPr>
        <w:t xml:space="preserve">This is also in line with the opinion that the </w:t>
      </w:r>
      <w:r w:rsidRPr="00745E99">
        <w:rPr>
          <w:rFonts w:ascii="Century Gothic" w:hAnsi="Century Gothic" w:cs="Arial"/>
          <w:color w:val="000000" w:themeColor="text1"/>
        </w:rPr>
        <w:t xml:space="preserve">negative impact of dynastic politics, one of which often occurs is corruption, so based on the rules of fiqh provides recognition that the public interest must take precedence over special interests </w:t>
      </w:r>
      <w:r w:rsidRPr="005809EA">
        <w:rPr>
          <w:rStyle w:val="citationmarkerstyle--allstyles"/>
          <w:rFonts w:ascii="Century Gothic" w:hAnsi="Century Gothic" w:cs="Arial"/>
          <w:color w:val="2E74B5" w:themeColor="accent1" w:themeShade="BF"/>
        </w:rPr>
        <w:t>(Muhammad &amp; Badrut, 2022)</w:t>
      </w:r>
      <w:r w:rsidRPr="00745E99">
        <w:rPr>
          <w:rFonts w:ascii="Century Gothic" w:hAnsi="Century Gothic" w:cs="Arial"/>
          <w:color w:val="000000" w:themeColor="text1"/>
          <w:lang w:val="en-US"/>
        </w:rPr>
        <w:t>.</w:t>
      </w:r>
    </w:p>
    <w:p w14:paraId="17B99AAC" w14:textId="77777777" w:rsidR="00CE5EBF" w:rsidRPr="005A25F6" w:rsidRDefault="00CE5EBF" w:rsidP="00CE5EBF">
      <w:pPr>
        <w:pStyle w:val="ListParagraph"/>
        <w:spacing w:after="0" w:line="240" w:lineRule="auto"/>
        <w:ind w:firstLine="720"/>
        <w:jc w:val="both"/>
        <w:rPr>
          <w:rFonts w:ascii="Century Gothic" w:eastAsia="Calibri" w:hAnsi="Century Gothic" w:cs="Times New Roman"/>
        </w:rPr>
      </w:pPr>
    </w:p>
    <w:p w14:paraId="466F8297" w14:textId="77777777" w:rsidR="00CE5EBF" w:rsidRPr="005A25F6" w:rsidRDefault="00CE5EBF" w:rsidP="00532DC6">
      <w:pPr>
        <w:spacing w:after="0"/>
        <w:ind w:firstLine="0"/>
        <w:rPr>
          <w:rFonts w:ascii="Century Gothic" w:hAnsi="Century Gothic" w:cs="Times New Roman"/>
          <w:b/>
          <w:sz w:val="22"/>
          <w:lang w:val="en-ID" w:eastAsia="en-ID"/>
        </w:rPr>
      </w:pPr>
      <w:bookmarkStart w:id="7" w:name="_Toc173407862"/>
      <w:r w:rsidRPr="005A25F6">
        <w:rPr>
          <w:rFonts w:ascii="Century Gothic" w:hAnsi="Century Gothic" w:cs="Times New Roman"/>
          <w:b/>
          <w:sz w:val="22"/>
          <w:lang w:val="en-US"/>
        </w:rPr>
        <w:t>Framing Analysis of Political Dynasty News After the Constitutional Court Decision at Detik.COM</w:t>
      </w:r>
      <w:bookmarkEnd w:id="7"/>
      <w:r w:rsidRPr="005A25F6">
        <w:rPr>
          <w:rFonts w:ascii="Century Gothic" w:hAnsi="Century Gothic" w:cs="Times New Roman"/>
          <w:b/>
          <w:sz w:val="22"/>
          <w:lang w:val="en-US"/>
        </w:rPr>
        <w:t xml:space="preserve"> Islamic views on political criticism</w:t>
      </w:r>
    </w:p>
    <w:p w14:paraId="3EF1A6FC" w14:textId="77777777" w:rsidR="00CE5EBF" w:rsidRPr="005A25F6" w:rsidRDefault="00CE5EBF" w:rsidP="00CE5EBF">
      <w:pPr>
        <w:spacing w:after="0"/>
        <w:ind w:firstLine="567"/>
        <w:rPr>
          <w:rFonts w:ascii="Century Gothic" w:eastAsia="Calibri" w:hAnsi="Century Gothic"/>
          <w:sz w:val="22"/>
        </w:rPr>
      </w:pPr>
      <w:r w:rsidRPr="005A25F6">
        <w:rPr>
          <w:rFonts w:ascii="Century Gothic" w:eastAsia="Calibri" w:hAnsi="Century Gothic"/>
          <w:sz w:val="22"/>
        </w:rPr>
        <w:t xml:space="preserve">News related to the issue of dynastic political news after the Constitutional Court's decision on Detik.com edition October 17, 2023 - October 24, 2023. Detik.com featured news of dynastic politics after the Constitutional Court's decision as much as approximately 6 news. The news includes: </w:t>
      </w:r>
    </w:p>
    <w:p w14:paraId="579FDA00" w14:textId="77777777" w:rsidR="00CE5EBF" w:rsidRPr="005A25F6" w:rsidRDefault="00CE5EBF" w:rsidP="00CE5EBF">
      <w:pPr>
        <w:spacing w:after="0"/>
        <w:ind w:firstLine="567"/>
        <w:jc w:val="center"/>
        <w:rPr>
          <w:rFonts w:ascii="Century Gothic" w:eastAsia="Calibri" w:hAnsi="Century Gothic" w:cs="Times New Roman"/>
          <w:b/>
          <w:bCs/>
          <w:sz w:val="22"/>
          <w:lang w:val="en-US"/>
        </w:rPr>
      </w:pPr>
    </w:p>
    <w:p w14:paraId="51397DF8" w14:textId="0DD582FB" w:rsidR="00CE5EBF" w:rsidRPr="00532DC6" w:rsidRDefault="00CE5EBF" w:rsidP="00CE5EBF">
      <w:pPr>
        <w:keepNext/>
        <w:spacing w:after="0"/>
        <w:jc w:val="center"/>
        <w:rPr>
          <w:rFonts w:ascii="Century Gothic" w:eastAsia="Calibri" w:hAnsi="Century Gothic"/>
          <w:b/>
          <w:bCs/>
          <w:i/>
          <w:iCs/>
          <w:color w:val="000000" w:themeColor="text1"/>
          <w:sz w:val="22"/>
        </w:rPr>
      </w:pPr>
      <w:bookmarkStart w:id="8" w:name="_Toc167825344"/>
      <w:r w:rsidRPr="00532DC6">
        <w:rPr>
          <w:rFonts w:ascii="Century Gothic" w:eastAsia="Calibri" w:hAnsi="Century Gothic"/>
          <w:b/>
          <w:bCs/>
          <w:i/>
          <w:iCs/>
          <w:color w:val="000000" w:themeColor="text1"/>
          <w:sz w:val="22"/>
        </w:rPr>
        <w:t xml:space="preserve">Table </w:t>
      </w:r>
      <w:r w:rsidR="00532DC6" w:rsidRPr="00532DC6">
        <w:rPr>
          <w:rFonts w:ascii="Century Gothic" w:eastAsia="Calibri" w:hAnsi="Century Gothic"/>
          <w:b/>
          <w:bCs/>
          <w:i/>
          <w:iCs/>
          <w:color w:val="000000" w:themeColor="text1"/>
          <w:sz w:val="22"/>
          <w:lang w:val="en-US"/>
        </w:rPr>
        <w:t xml:space="preserve">3  </w:t>
      </w:r>
      <w:r w:rsidRPr="00532DC6">
        <w:rPr>
          <w:rFonts w:ascii="Century Gothic" w:eastAsia="Calibri" w:hAnsi="Century Gothic"/>
          <w:b/>
          <w:bCs/>
          <w:i/>
          <w:iCs/>
          <w:color w:val="000000" w:themeColor="text1"/>
          <w:sz w:val="22"/>
          <w:lang w:val="en-US"/>
        </w:rPr>
        <w:t>News Detik.com EDITION October 17 - October 24, 2023</w:t>
      </w:r>
      <w:bookmarkEnd w:id="8"/>
    </w:p>
    <w:tbl>
      <w:tblPr>
        <w:tblStyle w:val="TableGrid1"/>
        <w:tblW w:w="8820" w:type="dxa"/>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570"/>
      </w:tblGrid>
      <w:tr w:rsidR="00CE5EBF" w:rsidRPr="00862584" w14:paraId="70E2F15C" w14:textId="77777777" w:rsidTr="00862584">
        <w:tc>
          <w:tcPr>
            <w:tcW w:w="2250" w:type="dxa"/>
            <w:tcBorders>
              <w:top w:val="single" w:sz="4" w:space="0" w:color="auto"/>
              <w:bottom w:val="single" w:sz="4" w:space="0" w:color="auto"/>
            </w:tcBorders>
            <w:vAlign w:val="center"/>
            <w:hideMark/>
          </w:tcPr>
          <w:p w14:paraId="25A27D7E" w14:textId="77777777" w:rsidR="00CE5EBF" w:rsidRPr="00862584" w:rsidRDefault="00CE5EBF" w:rsidP="00532DC6">
            <w:pPr>
              <w:spacing w:after="0"/>
              <w:ind w:firstLine="0"/>
              <w:jc w:val="center"/>
              <w:rPr>
                <w:rFonts w:ascii="Century Gothic" w:hAnsi="Century Gothic" w:cs="Times New Roman"/>
                <w:b/>
                <w:bCs/>
                <w:sz w:val="20"/>
                <w:szCs w:val="20"/>
                <w:lang w:val="en-ID" w:eastAsia="en-ID"/>
              </w:rPr>
            </w:pPr>
            <w:r w:rsidRPr="00862584">
              <w:rPr>
                <w:rFonts w:ascii="Century Gothic" w:hAnsi="Century Gothic" w:cs="Times New Roman"/>
                <w:b/>
                <w:bCs/>
                <w:sz w:val="20"/>
                <w:szCs w:val="20"/>
              </w:rPr>
              <w:br w:type="page"/>
              <w:t>News Date</w:t>
            </w:r>
          </w:p>
        </w:tc>
        <w:tc>
          <w:tcPr>
            <w:tcW w:w="6570" w:type="dxa"/>
            <w:tcBorders>
              <w:top w:val="single" w:sz="4" w:space="0" w:color="auto"/>
              <w:bottom w:val="single" w:sz="4" w:space="0" w:color="auto"/>
            </w:tcBorders>
            <w:vAlign w:val="center"/>
            <w:hideMark/>
          </w:tcPr>
          <w:p w14:paraId="65B521EA" w14:textId="77777777" w:rsidR="00CE5EBF" w:rsidRPr="00862584" w:rsidRDefault="00CE5EBF" w:rsidP="00693085">
            <w:pPr>
              <w:spacing w:after="0"/>
              <w:jc w:val="center"/>
              <w:rPr>
                <w:rFonts w:ascii="Century Gothic" w:hAnsi="Century Gothic" w:cs="Times New Roman"/>
                <w:b/>
                <w:bCs/>
                <w:sz w:val="20"/>
                <w:szCs w:val="20"/>
                <w:lang w:val="en-ID" w:eastAsia="en-ID"/>
              </w:rPr>
            </w:pPr>
            <w:r w:rsidRPr="00862584">
              <w:rPr>
                <w:rFonts w:ascii="Century Gothic" w:hAnsi="Century Gothic" w:cs="Times New Roman"/>
                <w:b/>
                <w:bCs/>
                <w:sz w:val="20"/>
                <w:szCs w:val="20"/>
                <w:lang w:val="en-ID" w:eastAsia="en-ID"/>
              </w:rPr>
              <w:t>News Title</w:t>
            </w:r>
          </w:p>
        </w:tc>
      </w:tr>
      <w:tr w:rsidR="00CE5EBF" w:rsidRPr="00532DC6" w14:paraId="3676F476" w14:textId="77777777" w:rsidTr="00862584">
        <w:tc>
          <w:tcPr>
            <w:tcW w:w="2250" w:type="dxa"/>
            <w:tcBorders>
              <w:top w:val="single" w:sz="4" w:space="0" w:color="auto"/>
            </w:tcBorders>
            <w:vAlign w:val="center"/>
            <w:hideMark/>
          </w:tcPr>
          <w:p w14:paraId="4D525114" w14:textId="77777777" w:rsidR="00CE5EBF" w:rsidRPr="00532DC6" w:rsidRDefault="00CE5EBF" w:rsidP="00532DC6">
            <w:pPr>
              <w:spacing w:after="0"/>
              <w:ind w:firstLine="0"/>
              <w:jc w:val="center"/>
              <w:rPr>
                <w:rFonts w:ascii="Century Gothic" w:hAnsi="Century Gothic" w:cs="Times New Roman"/>
                <w:sz w:val="20"/>
                <w:szCs w:val="20"/>
              </w:rPr>
            </w:pPr>
            <w:r w:rsidRPr="00532DC6">
              <w:rPr>
                <w:rFonts w:ascii="Century Gothic" w:hAnsi="Century Gothic" w:cs="Times New Roman"/>
                <w:sz w:val="20"/>
                <w:szCs w:val="20"/>
              </w:rPr>
              <w:t>October 17, 2023</w:t>
            </w:r>
          </w:p>
        </w:tc>
        <w:tc>
          <w:tcPr>
            <w:tcW w:w="6570" w:type="dxa"/>
            <w:tcBorders>
              <w:top w:val="single" w:sz="4" w:space="0" w:color="auto"/>
            </w:tcBorders>
            <w:vAlign w:val="center"/>
            <w:hideMark/>
          </w:tcPr>
          <w:p w14:paraId="69FD5371" w14:textId="77777777" w:rsidR="00CE5EBF" w:rsidRPr="00532DC6" w:rsidRDefault="00CE5EBF" w:rsidP="00862584">
            <w:pPr>
              <w:spacing w:after="0"/>
              <w:ind w:hanging="27"/>
              <w:rPr>
                <w:rFonts w:ascii="Century Gothic" w:hAnsi="Century Gothic" w:cs="Times New Roman"/>
                <w:sz w:val="20"/>
                <w:szCs w:val="20"/>
                <w:lang w:val="en-ID" w:eastAsia="en-ID"/>
              </w:rPr>
            </w:pPr>
            <w:r w:rsidRPr="00532DC6">
              <w:rPr>
                <w:rFonts w:ascii="Century Gothic" w:hAnsi="Century Gothic" w:cs="Times New Roman"/>
                <w:sz w:val="20"/>
                <w:szCs w:val="20"/>
              </w:rPr>
              <w:t>BEM Nusantara: Constitutional Court Decision Cannot Be Immediately Accused of Supporting Dynastic Politics</w:t>
            </w:r>
          </w:p>
        </w:tc>
      </w:tr>
      <w:tr w:rsidR="00CE5EBF" w:rsidRPr="00532DC6" w14:paraId="0405276D" w14:textId="77777777" w:rsidTr="00862584">
        <w:tc>
          <w:tcPr>
            <w:tcW w:w="2250" w:type="dxa"/>
            <w:vAlign w:val="center"/>
            <w:hideMark/>
          </w:tcPr>
          <w:p w14:paraId="0C8D279D" w14:textId="77777777" w:rsidR="00CE5EBF" w:rsidRPr="00532DC6" w:rsidRDefault="00CE5EBF" w:rsidP="00532DC6">
            <w:pPr>
              <w:spacing w:after="0"/>
              <w:ind w:hanging="22"/>
              <w:jc w:val="center"/>
              <w:rPr>
                <w:rFonts w:ascii="Century Gothic" w:hAnsi="Century Gothic" w:cs="Times New Roman"/>
                <w:sz w:val="20"/>
                <w:szCs w:val="20"/>
              </w:rPr>
            </w:pPr>
            <w:r w:rsidRPr="00532DC6">
              <w:rPr>
                <w:rFonts w:ascii="Century Gothic" w:hAnsi="Century Gothic" w:cs="Times New Roman"/>
                <w:sz w:val="20"/>
                <w:szCs w:val="20"/>
              </w:rPr>
              <w:t>October 19, 2023</w:t>
            </w:r>
          </w:p>
        </w:tc>
        <w:tc>
          <w:tcPr>
            <w:tcW w:w="6570" w:type="dxa"/>
            <w:vAlign w:val="center"/>
            <w:hideMark/>
          </w:tcPr>
          <w:p w14:paraId="1E357639" w14:textId="77777777" w:rsidR="00CE5EBF" w:rsidRPr="00532DC6" w:rsidRDefault="00CE5EBF" w:rsidP="00862584">
            <w:pPr>
              <w:spacing w:after="0"/>
              <w:ind w:hanging="27"/>
              <w:rPr>
                <w:rFonts w:ascii="Century Gothic" w:hAnsi="Century Gothic" w:cs="Times New Roman"/>
                <w:sz w:val="20"/>
                <w:szCs w:val="20"/>
                <w:lang w:val="en-ID" w:eastAsia="en-ID"/>
              </w:rPr>
            </w:pPr>
            <w:r w:rsidRPr="00532DC6">
              <w:rPr>
                <w:rFonts w:ascii="Century Gothic" w:hAnsi="Century Gothic" w:cs="Times New Roman"/>
                <w:sz w:val="20"/>
                <w:szCs w:val="20"/>
                <w:lang w:val="en-ID" w:eastAsia="en-ID"/>
              </w:rPr>
              <w:t>Chairman Mapan on Constitutional Court Decision: Young Leaders Can Be Ideal Examples</w:t>
            </w:r>
          </w:p>
        </w:tc>
      </w:tr>
      <w:tr w:rsidR="00CE5EBF" w:rsidRPr="00532DC6" w14:paraId="45BF7EEF" w14:textId="77777777" w:rsidTr="00862584">
        <w:tc>
          <w:tcPr>
            <w:tcW w:w="2250" w:type="dxa"/>
            <w:vAlign w:val="center"/>
            <w:hideMark/>
          </w:tcPr>
          <w:p w14:paraId="54C63559" w14:textId="77777777" w:rsidR="00CE5EBF" w:rsidRPr="00532DC6" w:rsidRDefault="00CE5EBF" w:rsidP="00532DC6">
            <w:pPr>
              <w:spacing w:after="0"/>
              <w:ind w:hanging="22"/>
              <w:jc w:val="center"/>
              <w:rPr>
                <w:rFonts w:ascii="Century Gothic" w:hAnsi="Century Gothic" w:cs="Times New Roman"/>
                <w:sz w:val="20"/>
                <w:szCs w:val="20"/>
              </w:rPr>
            </w:pPr>
            <w:r w:rsidRPr="00532DC6">
              <w:rPr>
                <w:rFonts w:ascii="Century Gothic" w:hAnsi="Century Gothic" w:cs="Times New Roman"/>
                <w:sz w:val="20"/>
                <w:szCs w:val="20"/>
              </w:rPr>
              <w:t>October 21, 2023</w:t>
            </w:r>
          </w:p>
        </w:tc>
        <w:tc>
          <w:tcPr>
            <w:tcW w:w="6570" w:type="dxa"/>
            <w:vAlign w:val="center"/>
            <w:hideMark/>
          </w:tcPr>
          <w:p w14:paraId="52F96C60" w14:textId="77777777" w:rsidR="00CE5EBF" w:rsidRPr="00532DC6" w:rsidRDefault="00CE5EBF" w:rsidP="00862584">
            <w:pPr>
              <w:spacing w:after="0"/>
              <w:ind w:hanging="27"/>
              <w:rPr>
                <w:rFonts w:ascii="Century Gothic" w:hAnsi="Century Gothic" w:cs="Times New Roman"/>
                <w:sz w:val="20"/>
                <w:szCs w:val="20"/>
                <w:lang w:val="en-ID" w:eastAsia="en-ID"/>
              </w:rPr>
            </w:pPr>
            <w:r w:rsidRPr="00532DC6">
              <w:rPr>
                <w:rFonts w:ascii="Century Gothic" w:hAnsi="Century Gothic" w:cs="Times New Roman"/>
                <w:sz w:val="20"/>
                <w:szCs w:val="20"/>
                <w:lang w:val="en-ID" w:eastAsia="en-ID"/>
              </w:rPr>
              <w:t>Can Gibran really be that curious?</w:t>
            </w:r>
          </w:p>
        </w:tc>
      </w:tr>
      <w:tr w:rsidR="00CE5EBF" w:rsidRPr="00532DC6" w14:paraId="6DCC9000" w14:textId="77777777" w:rsidTr="00862584">
        <w:tc>
          <w:tcPr>
            <w:tcW w:w="2250" w:type="dxa"/>
            <w:vAlign w:val="center"/>
            <w:hideMark/>
          </w:tcPr>
          <w:p w14:paraId="5E756B6B" w14:textId="77777777" w:rsidR="00CE5EBF" w:rsidRPr="00532DC6" w:rsidRDefault="00CE5EBF" w:rsidP="00532DC6">
            <w:pPr>
              <w:spacing w:after="0"/>
              <w:ind w:hanging="22"/>
              <w:jc w:val="center"/>
              <w:rPr>
                <w:rFonts w:ascii="Century Gothic" w:hAnsi="Century Gothic" w:cs="Times New Roman"/>
                <w:sz w:val="20"/>
                <w:szCs w:val="20"/>
              </w:rPr>
            </w:pPr>
            <w:r w:rsidRPr="00532DC6">
              <w:rPr>
                <w:rFonts w:ascii="Century Gothic" w:hAnsi="Century Gothic" w:cs="Times New Roman"/>
                <w:sz w:val="20"/>
                <w:szCs w:val="20"/>
              </w:rPr>
              <w:t>October 22, 2023</w:t>
            </w:r>
          </w:p>
        </w:tc>
        <w:tc>
          <w:tcPr>
            <w:tcW w:w="6570" w:type="dxa"/>
            <w:vAlign w:val="center"/>
            <w:hideMark/>
          </w:tcPr>
          <w:p w14:paraId="59A6C47B" w14:textId="77777777" w:rsidR="00CE5EBF" w:rsidRPr="00532DC6" w:rsidRDefault="00CE5EBF" w:rsidP="00862584">
            <w:pPr>
              <w:spacing w:after="0"/>
              <w:ind w:hanging="27"/>
              <w:rPr>
                <w:rFonts w:ascii="Century Gothic" w:hAnsi="Century Gothic" w:cs="Times New Roman"/>
                <w:sz w:val="20"/>
                <w:szCs w:val="20"/>
                <w:lang w:val="en-ID" w:eastAsia="en-ID"/>
              </w:rPr>
            </w:pPr>
            <w:r w:rsidRPr="00532DC6">
              <w:rPr>
                <w:rFonts w:ascii="Century Gothic" w:hAnsi="Century Gothic" w:cs="Times New Roman"/>
                <w:sz w:val="20"/>
                <w:szCs w:val="20"/>
                <w:lang w:val="en-ID" w:eastAsia="en-ID"/>
              </w:rPr>
              <w:t>Hashim: When Gibran was running for mayor, how come no one mentioned political dynasty?</w:t>
            </w:r>
          </w:p>
        </w:tc>
      </w:tr>
      <w:tr w:rsidR="00CE5EBF" w:rsidRPr="00532DC6" w14:paraId="006D8EAF" w14:textId="77777777" w:rsidTr="00862584">
        <w:tc>
          <w:tcPr>
            <w:tcW w:w="2250" w:type="dxa"/>
            <w:vAlign w:val="center"/>
            <w:hideMark/>
          </w:tcPr>
          <w:p w14:paraId="5BBD50BA" w14:textId="77777777" w:rsidR="00CE5EBF" w:rsidRPr="00532DC6" w:rsidRDefault="00CE5EBF" w:rsidP="00862584">
            <w:pPr>
              <w:spacing w:after="0"/>
              <w:ind w:hanging="24"/>
              <w:jc w:val="center"/>
              <w:rPr>
                <w:rFonts w:ascii="Century Gothic" w:hAnsi="Century Gothic" w:cs="Times New Roman"/>
                <w:sz w:val="20"/>
                <w:szCs w:val="20"/>
              </w:rPr>
            </w:pPr>
            <w:r w:rsidRPr="00532DC6">
              <w:rPr>
                <w:rFonts w:ascii="Century Gothic" w:hAnsi="Century Gothic" w:cs="Times New Roman"/>
                <w:sz w:val="20"/>
                <w:szCs w:val="20"/>
              </w:rPr>
              <w:t>October 23, 2023</w:t>
            </w:r>
          </w:p>
        </w:tc>
        <w:tc>
          <w:tcPr>
            <w:tcW w:w="6570" w:type="dxa"/>
            <w:vAlign w:val="center"/>
            <w:hideMark/>
          </w:tcPr>
          <w:p w14:paraId="08CECBD0" w14:textId="77777777" w:rsidR="00CE5EBF" w:rsidRPr="00532DC6" w:rsidRDefault="00CE5EBF" w:rsidP="00862584">
            <w:pPr>
              <w:spacing w:after="0"/>
              <w:ind w:hanging="27"/>
              <w:rPr>
                <w:rFonts w:ascii="Century Gothic" w:hAnsi="Century Gothic" w:cs="Times New Roman"/>
                <w:sz w:val="20"/>
                <w:szCs w:val="20"/>
                <w:lang w:val="en-ID" w:eastAsia="en-ID"/>
              </w:rPr>
            </w:pPr>
            <w:r w:rsidRPr="00532DC6">
              <w:rPr>
                <w:rFonts w:ascii="Century Gothic" w:hAnsi="Century Gothic" w:cs="Times New Roman"/>
                <w:sz w:val="20"/>
                <w:szCs w:val="20"/>
                <w:lang w:val="en-ID" w:eastAsia="en-ID"/>
              </w:rPr>
              <w:t>Gus Miftah said Gibran is qualified to be Prabowo's vice president: Those who insinuate are afraid of losing</w:t>
            </w:r>
          </w:p>
        </w:tc>
      </w:tr>
      <w:tr w:rsidR="00CE5EBF" w:rsidRPr="00532DC6" w14:paraId="11EAF3BA" w14:textId="77777777" w:rsidTr="00862584">
        <w:tc>
          <w:tcPr>
            <w:tcW w:w="2250" w:type="dxa"/>
            <w:vAlign w:val="center"/>
            <w:hideMark/>
          </w:tcPr>
          <w:p w14:paraId="060771D2" w14:textId="77777777" w:rsidR="00CE5EBF" w:rsidRPr="00532DC6" w:rsidRDefault="00CE5EBF" w:rsidP="00862584">
            <w:pPr>
              <w:spacing w:after="0"/>
              <w:ind w:hanging="24"/>
              <w:jc w:val="center"/>
              <w:rPr>
                <w:rFonts w:ascii="Century Gothic" w:hAnsi="Century Gothic" w:cs="Times New Roman"/>
                <w:sz w:val="20"/>
                <w:szCs w:val="20"/>
              </w:rPr>
            </w:pPr>
            <w:r w:rsidRPr="00532DC6">
              <w:rPr>
                <w:rFonts w:ascii="Century Gothic" w:hAnsi="Century Gothic" w:cs="Times New Roman"/>
                <w:sz w:val="20"/>
                <w:szCs w:val="20"/>
              </w:rPr>
              <w:t>October 24, 2023</w:t>
            </w:r>
          </w:p>
        </w:tc>
        <w:tc>
          <w:tcPr>
            <w:tcW w:w="6570" w:type="dxa"/>
            <w:vAlign w:val="center"/>
            <w:hideMark/>
          </w:tcPr>
          <w:p w14:paraId="66A63923" w14:textId="77777777" w:rsidR="00CE5EBF" w:rsidRPr="00532DC6" w:rsidRDefault="00CE5EBF" w:rsidP="00862584">
            <w:pPr>
              <w:spacing w:after="0"/>
              <w:ind w:hanging="27"/>
              <w:rPr>
                <w:rFonts w:ascii="Century Gothic" w:hAnsi="Century Gothic" w:cs="Times New Roman"/>
                <w:sz w:val="20"/>
                <w:szCs w:val="20"/>
                <w:lang w:val="en-ID" w:eastAsia="en-ID"/>
              </w:rPr>
            </w:pPr>
            <w:r w:rsidRPr="00532DC6">
              <w:rPr>
                <w:rFonts w:ascii="Century Gothic" w:hAnsi="Century Gothic" w:cs="Times New Roman"/>
                <w:sz w:val="20"/>
                <w:szCs w:val="20"/>
                <w:lang w:val="en-ID" w:eastAsia="en-ID"/>
              </w:rPr>
              <w:t>Prabowo: All Parties Including PDIP Have Political Dynasties</w:t>
            </w:r>
          </w:p>
        </w:tc>
      </w:tr>
    </w:tbl>
    <w:p w14:paraId="7D94F265" w14:textId="131DA2EB" w:rsidR="00CE5EBF" w:rsidRDefault="00CE5EBF" w:rsidP="00CE5EBF">
      <w:pPr>
        <w:spacing w:after="0"/>
        <w:jc w:val="center"/>
        <w:rPr>
          <w:rFonts w:ascii="Century Gothic" w:eastAsia="Calibri" w:hAnsi="Century Gothic"/>
          <w:b/>
          <w:bCs/>
          <w:sz w:val="22"/>
          <w:lang w:val="en-US"/>
        </w:rPr>
      </w:pPr>
    </w:p>
    <w:p w14:paraId="72FFCA17" w14:textId="77777777" w:rsidR="00862584" w:rsidRPr="005A25F6" w:rsidRDefault="00862584" w:rsidP="00CE5EBF">
      <w:pPr>
        <w:spacing w:after="0"/>
        <w:jc w:val="center"/>
        <w:rPr>
          <w:rFonts w:ascii="Century Gothic" w:eastAsia="Calibri" w:hAnsi="Century Gothic"/>
          <w:b/>
          <w:bCs/>
          <w:sz w:val="22"/>
          <w:lang w:val="en-US"/>
        </w:rPr>
      </w:pPr>
    </w:p>
    <w:p w14:paraId="3F070AD6" w14:textId="62D10322" w:rsidR="00CE5EBF" w:rsidRPr="00862584" w:rsidRDefault="00CE5EBF" w:rsidP="00CE5EBF">
      <w:pPr>
        <w:keepNext/>
        <w:spacing w:after="0"/>
        <w:jc w:val="center"/>
        <w:rPr>
          <w:rFonts w:ascii="Century Gothic" w:eastAsia="Calibri" w:hAnsi="Century Gothic"/>
          <w:b/>
          <w:bCs/>
          <w:i/>
          <w:iCs/>
          <w:color w:val="000000" w:themeColor="text1"/>
          <w:sz w:val="22"/>
        </w:rPr>
      </w:pPr>
      <w:bookmarkStart w:id="9" w:name="_Toc167825345"/>
      <w:r w:rsidRPr="00862584">
        <w:rPr>
          <w:rFonts w:ascii="Century Gothic" w:eastAsia="Calibri" w:hAnsi="Century Gothic"/>
          <w:b/>
          <w:bCs/>
          <w:i/>
          <w:iCs/>
          <w:color w:val="000000" w:themeColor="text1"/>
          <w:sz w:val="22"/>
        </w:rPr>
        <w:lastRenderedPageBreak/>
        <w:t xml:space="preserve">Table </w:t>
      </w:r>
      <w:r w:rsidR="00862584" w:rsidRPr="00862584">
        <w:rPr>
          <w:rFonts w:ascii="Century Gothic" w:eastAsia="Calibri" w:hAnsi="Century Gothic"/>
          <w:b/>
          <w:bCs/>
          <w:i/>
          <w:iCs/>
          <w:color w:val="000000" w:themeColor="text1"/>
          <w:sz w:val="22"/>
          <w:lang w:val="en-US"/>
        </w:rPr>
        <w:t>4</w:t>
      </w:r>
      <w:r w:rsidRPr="00862584">
        <w:rPr>
          <w:rFonts w:ascii="Century Gothic" w:eastAsia="Calibri" w:hAnsi="Century Gothic"/>
          <w:b/>
          <w:bCs/>
          <w:i/>
          <w:iCs/>
          <w:color w:val="000000" w:themeColor="text1"/>
          <w:sz w:val="22"/>
          <w:lang w:val="en-US"/>
        </w:rPr>
        <w:t xml:space="preserve"> News Frames and Sources Detik.com News</w:t>
      </w:r>
      <w:bookmarkEnd w:id="9"/>
    </w:p>
    <w:tbl>
      <w:tblPr>
        <w:tblStyle w:val="TableGrid1"/>
        <w:tblW w:w="88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536"/>
        <w:gridCol w:w="2015"/>
      </w:tblGrid>
      <w:tr w:rsidR="00CE5EBF" w:rsidRPr="00862584" w14:paraId="00BADCFD" w14:textId="77777777" w:rsidTr="00862584">
        <w:tc>
          <w:tcPr>
            <w:tcW w:w="2269" w:type="dxa"/>
            <w:tcBorders>
              <w:top w:val="single" w:sz="4" w:space="0" w:color="auto"/>
              <w:bottom w:val="single" w:sz="4" w:space="0" w:color="auto"/>
            </w:tcBorders>
            <w:hideMark/>
          </w:tcPr>
          <w:p w14:paraId="0C378F9C" w14:textId="77777777" w:rsidR="00CE5EBF" w:rsidRPr="00862584" w:rsidRDefault="00CE5EBF" w:rsidP="00693085">
            <w:pPr>
              <w:spacing w:after="0"/>
              <w:jc w:val="center"/>
              <w:rPr>
                <w:rFonts w:ascii="Century Gothic" w:hAnsi="Century Gothic" w:cs="Times New Roman"/>
                <w:b/>
                <w:bCs/>
                <w:sz w:val="20"/>
                <w:szCs w:val="20"/>
                <w:lang w:val="en-US"/>
              </w:rPr>
            </w:pPr>
            <w:r w:rsidRPr="00862584">
              <w:rPr>
                <w:rFonts w:ascii="Century Gothic" w:hAnsi="Century Gothic" w:cs="Times New Roman"/>
                <w:b/>
                <w:bCs/>
                <w:sz w:val="20"/>
                <w:szCs w:val="20"/>
                <w:lang w:val="en-US"/>
              </w:rPr>
              <w:t xml:space="preserve">Title </w:t>
            </w:r>
          </w:p>
        </w:tc>
        <w:tc>
          <w:tcPr>
            <w:tcW w:w="4536" w:type="dxa"/>
            <w:tcBorders>
              <w:top w:val="single" w:sz="4" w:space="0" w:color="auto"/>
              <w:bottom w:val="single" w:sz="4" w:space="0" w:color="auto"/>
            </w:tcBorders>
            <w:hideMark/>
          </w:tcPr>
          <w:p w14:paraId="4A8CFB4F" w14:textId="77777777" w:rsidR="00CE5EBF" w:rsidRPr="00862584" w:rsidRDefault="00CE5EBF" w:rsidP="00693085">
            <w:pPr>
              <w:spacing w:after="0"/>
              <w:jc w:val="center"/>
              <w:rPr>
                <w:rFonts w:ascii="Century Gothic" w:hAnsi="Century Gothic" w:cs="Times New Roman"/>
                <w:b/>
                <w:bCs/>
                <w:sz w:val="20"/>
                <w:szCs w:val="20"/>
                <w:lang w:val="en-US"/>
              </w:rPr>
            </w:pPr>
            <w:r w:rsidRPr="00862584">
              <w:rPr>
                <w:rFonts w:ascii="Century Gothic" w:hAnsi="Century Gothic" w:cs="Times New Roman"/>
                <w:b/>
                <w:bCs/>
                <w:sz w:val="20"/>
                <w:szCs w:val="20"/>
                <w:lang w:val="en-US"/>
              </w:rPr>
              <w:t>News Content</w:t>
            </w:r>
          </w:p>
        </w:tc>
        <w:tc>
          <w:tcPr>
            <w:tcW w:w="2015" w:type="dxa"/>
            <w:tcBorders>
              <w:top w:val="single" w:sz="4" w:space="0" w:color="auto"/>
              <w:bottom w:val="single" w:sz="4" w:space="0" w:color="auto"/>
            </w:tcBorders>
            <w:hideMark/>
          </w:tcPr>
          <w:p w14:paraId="1D91E2EA" w14:textId="77777777" w:rsidR="00CE5EBF" w:rsidRPr="00862584" w:rsidRDefault="00CE5EBF" w:rsidP="00693085">
            <w:pPr>
              <w:spacing w:after="0"/>
              <w:jc w:val="center"/>
              <w:rPr>
                <w:rFonts w:ascii="Century Gothic" w:hAnsi="Century Gothic" w:cs="Times New Roman"/>
                <w:b/>
                <w:bCs/>
                <w:sz w:val="20"/>
                <w:szCs w:val="20"/>
                <w:lang w:val="en-US"/>
              </w:rPr>
            </w:pPr>
            <w:r w:rsidRPr="00862584">
              <w:rPr>
                <w:rFonts w:ascii="Century Gothic" w:hAnsi="Century Gothic" w:cs="Times New Roman"/>
                <w:b/>
                <w:bCs/>
                <w:sz w:val="20"/>
                <w:szCs w:val="20"/>
                <w:lang w:val="en-US"/>
              </w:rPr>
              <w:t>Source</w:t>
            </w:r>
          </w:p>
        </w:tc>
      </w:tr>
      <w:tr w:rsidR="00CE5EBF" w:rsidRPr="00862584" w14:paraId="13103EB4" w14:textId="77777777" w:rsidTr="00862584">
        <w:tc>
          <w:tcPr>
            <w:tcW w:w="2269" w:type="dxa"/>
            <w:tcBorders>
              <w:top w:val="single" w:sz="4" w:space="0" w:color="auto"/>
            </w:tcBorders>
            <w:vAlign w:val="center"/>
            <w:hideMark/>
          </w:tcPr>
          <w:p w14:paraId="1BBC8F4F"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rPr>
              <w:t>BEM Nusantara: Constitutional Court Decision Cannot Be Immediately Accused of Supporting Dynastic Politics</w:t>
            </w:r>
          </w:p>
        </w:tc>
        <w:tc>
          <w:tcPr>
            <w:tcW w:w="4536" w:type="dxa"/>
            <w:tcBorders>
              <w:top w:val="single" w:sz="4" w:space="0" w:color="auto"/>
            </w:tcBorders>
            <w:hideMark/>
          </w:tcPr>
          <w:p w14:paraId="2BD2826C"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BEM Nusantara highlighted the Constitutional Court's decision regarding presidential candidates under the age of 40, emphasizing the importance of democracy for the people to choose freely without being affected by the issue of dynastic politics.</w:t>
            </w:r>
          </w:p>
        </w:tc>
        <w:tc>
          <w:tcPr>
            <w:tcW w:w="2015" w:type="dxa"/>
            <w:tcBorders>
              <w:top w:val="single" w:sz="4" w:space="0" w:color="auto"/>
            </w:tcBorders>
            <w:hideMark/>
          </w:tcPr>
          <w:p w14:paraId="45E23B78"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 xml:space="preserve">Coordinator of BEM Nusantara Center, Ahmad </w:t>
            </w:r>
            <w:proofErr w:type="spellStart"/>
            <w:r w:rsidRPr="00862584">
              <w:rPr>
                <w:rFonts w:ascii="Century Gothic" w:hAnsi="Century Gothic" w:cs="Times New Roman"/>
                <w:sz w:val="20"/>
                <w:szCs w:val="20"/>
                <w:lang w:val="en-US"/>
              </w:rPr>
              <w:t>Faruuq</w:t>
            </w:r>
            <w:proofErr w:type="spellEnd"/>
            <w:r w:rsidRPr="00862584">
              <w:rPr>
                <w:rFonts w:ascii="Century Gothic" w:hAnsi="Century Gothic" w:cs="Times New Roman"/>
                <w:sz w:val="20"/>
                <w:szCs w:val="20"/>
                <w:lang w:val="en-US"/>
              </w:rPr>
              <w:t>.</w:t>
            </w:r>
          </w:p>
        </w:tc>
      </w:tr>
      <w:tr w:rsidR="00CE5EBF" w:rsidRPr="00862584" w14:paraId="301D8290" w14:textId="77777777" w:rsidTr="00862584">
        <w:tc>
          <w:tcPr>
            <w:tcW w:w="2269" w:type="dxa"/>
            <w:vAlign w:val="center"/>
            <w:hideMark/>
          </w:tcPr>
          <w:p w14:paraId="714241ED"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ID" w:eastAsia="en-ID"/>
              </w:rPr>
              <w:t>Chairman Mapan on Constitutional Court Decision: Young Leaders Can Be Ideal Examples</w:t>
            </w:r>
          </w:p>
        </w:tc>
        <w:tc>
          <w:tcPr>
            <w:tcW w:w="4536" w:type="dxa"/>
            <w:hideMark/>
          </w:tcPr>
          <w:p w14:paraId="15E80654"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 xml:space="preserve">Mapan </w:t>
            </w:r>
            <w:proofErr w:type="spellStart"/>
            <w:r w:rsidRPr="00862584">
              <w:rPr>
                <w:rFonts w:ascii="Century Gothic" w:hAnsi="Century Gothic" w:cs="Times New Roman"/>
                <w:sz w:val="20"/>
                <w:szCs w:val="20"/>
                <w:lang w:val="en-US"/>
              </w:rPr>
              <w:t>Ulta</w:t>
            </w:r>
            <w:proofErr w:type="spellEnd"/>
            <w:r w:rsidRPr="00862584">
              <w:rPr>
                <w:rFonts w:ascii="Century Gothic" w:hAnsi="Century Gothic" w:cs="Times New Roman"/>
                <w:sz w:val="20"/>
                <w:szCs w:val="20"/>
                <w:lang w:val="en-US"/>
              </w:rPr>
              <w:t xml:space="preserve"> Chairperson Levenia </w:t>
            </w:r>
            <w:proofErr w:type="spellStart"/>
            <w:r w:rsidRPr="00862584">
              <w:rPr>
                <w:rFonts w:ascii="Century Gothic" w:hAnsi="Century Gothic" w:cs="Times New Roman"/>
                <w:sz w:val="20"/>
                <w:szCs w:val="20"/>
                <w:lang w:val="en-US"/>
              </w:rPr>
              <w:t>Nababan</w:t>
            </w:r>
            <w:proofErr w:type="spellEnd"/>
            <w:r w:rsidRPr="00862584">
              <w:rPr>
                <w:rFonts w:ascii="Century Gothic" w:hAnsi="Century Gothic" w:cs="Times New Roman"/>
                <w:sz w:val="20"/>
                <w:szCs w:val="20"/>
                <w:lang w:val="en-US"/>
              </w:rPr>
              <w:t xml:space="preserve"> welcomed the Constitutional Court's decision regarding the age requirement for presidential candidates, considering it a positive step in strengthening nationalism amid a decline in nationalism among the younger generation.</w:t>
            </w:r>
          </w:p>
        </w:tc>
        <w:tc>
          <w:tcPr>
            <w:tcW w:w="2015" w:type="dxa"/>
            <w:hideMark/>
          </w:tcPr>
          <w:p w14:paraId="01478748"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 xml:space="preserve">Chairman of the Millennials for Defense and Security (Mapan), </w:t>
            </w:r>
            <w:proofErr w:type="spellStart"/>
            <w:r w:rsidRPr="00862584">
              <w:rPr>
                <w:rFonts w:ascii="Century Gothic" w:hAnsi="Century Gothic" w:cs="Times New Roman"/>
                <w:sz w:val="20"/>
                <w:szCs w:val="20"/>
                <w:lang w:val="en-US"/>
              </w:rPr>
              <w:t>Ulta</w:t>
            </w:r>
            <w:proofErr w:type="spellEnd"/>
            <w:r w:rsidRPr="00862584">
              <w:rPr>
                <w:rFonts w:ascii="Century Gothic" w:hAnsi="Century Gothic" w:cs="Times New Roman"/>
                <w:sz w:val="20"/>
                <w:szCs w:val="20"/>
                <w:lang w:val="en-US"/>
              </w:rPr>
              <w:t xml:space="preserve"> Levenia </w:t>
            </w:r>
            <w:proofErr w:type="spellStart"/>
            <w:r w:rsidRPr="00862584">
              <w:rPr>
                <w:rFonts w:ascii="Century Gothic" w:hAnsi="Century Gothic" w:cs="Times New Roman"/>
                <w:sz w:val="20"/>
                <w:szCs w:val="20"/>
                <w:lang w:val="en-US"/>
              </w:rPr>
              <w:t>Nababan</w:t>
            </w:r>
            <w:proofErr w:type="spellEnd"/>
            <w:r w:rsidRPr="00862584">
              <w:rPr>
                <w:rFonts w:ascii="Century Gothic" w:hAnsi="Century Gothic" w:cs="Times New Roman"/>
                <w:sz w:val="20"/>
                <w:szCs w:val="20"/>
                <w:lang w:val="en-US"/>
              </w:rPr>
              <w:t>.</w:t>
            </w:r>
          </w:p>
        </w:tc>
      </w:tr>
      <w:tr w:rsidR="00CE5EBF" w:rsidRPr="00862584" w14:paraId="65FFD238" w14:textId="77777777" w:rsidTr="00862584">
        <w:tc>
          <w:tcPr>
            <w:tcW w:w="2269" w:type="dxa"/>
            <w:vAlign w:val="center"/>
            <w:hideMark/>
          </w:tcPr>
          <w:p w14:paraId="7726AAFF"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ID" w:eastAsia="en-ID"/>
              </w:rPr>
              <w:t>Can Gibran really be that curious?</w:t>
            </w:r>
          </w:p>
        </w:tc>
        <w:tc>
          <w:tcPr>
            <w:tcW w:w="4536" w:type="dxa"/>
            <w:hideMark/>
          </w:tcPr>
          <w:p w14:paraId="217AF86E"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 xml:space="preserve">The </w:t>
            </w:r>
            <w:proofErr w:type="spellStart"/>
            <w:r w:rsidRPr="00862584">
              <w:rPr>
                <w:rFonts w:ascii="Century Gothic" w:hAnsi="Century Gothic" w:cs="Times New Roman"/>
                <w:sz w:val="20"/>
                <w:szCs w:val="20"/>
                <w:lang w:val="en-US"/>
              </w:rPr>
              <w:t>Golkar</w:t>
            </w:r>
            <w:proofErr w:type="spellEnd"/>
            <w:r w:rsidRPr="00862584">
              <w:rPr>
                <w:rFonts w:ascii="Century Gothic" w:hAnsi="Century Gothic" w:cs="Times New Roman"/>
                <w:sz w:val="20"/>
                <w:szCs w:val="20"/>
                <w:lang w:val="en-US"/>
              </w:rPr>
              <w:t xml:space="preserve"> Party has officially proposed Solo Mayor Gibran </w:t>
            </w:r>
            <w:proofErr w:type="spellStart"/>
            <w:r w:rsidRPr="00862584">
              <w:rPr>
                <w:rFonts w:ascii="Century Gothic" w:hAnsi="Century Gothic" w:cs="Times New Roman"/>
                <w:sz w:val="20"/>
                <w:szCs w:val="20"/>
                <w:lang w:val="en-US"/>
              </w:rPr>
              <w:t>Rakabuming</w:t>
            </w:r>
            <w:proofErr w:type="spellEnd"/>
            <w:r w:rsidRPr="00862584">
              <w:rPr>
                <w:rFonts w:ascii="Century Gothic" w:hAnsi="Century Gothic" w:cs="Times New Roman"/>
                <w:sz w:val="20"/>
                <w:szCs w:val="20"/>
                <w:lang w:val="en-US"/>
              </w:rPr>
              <w:t xml:space="preserve"> Raka as Prabowo </w:t>
            </w:r>
            <w:proofErr w:type="spellStart"/>
            <w:r w:rsidRPr="00862584">
              <w:rPr>
                <w:rFonts w:ascii="Century Gothic" w:hAnsi="Century Gothic" w:cs="Times New Roman"/>
                <w:sz w:val="20"/>
                <w:szCs w:val="20"/>
                <w:lang w:val="en-US"/>
              </w:rPr>
              <w:t>Subianto's</w:t>
            </w:r>
            <w:proofErr w:type="spellEnd"/>
            <w:r w:rsidRPr="00862584">
              <w:rPr>
                <w:rFonts w:ascii="Century Gothic" w:hAnsi="Century Gothic" w:cs="Times New Roman"/>
                <w:sz w:val="20"/>
                <w:szCs w:val="20"/>
                <w:lang w:val="en-US"/>
              </w:rPr>
              <w:t xml:space="preserve"> vice presidential candidate in the 2024 presidential election.</w:t>
            </w:r>
          </w:p>
        </w:tc>
        <w:tc>
          <w:tcPr>
            <w:tcW w:w="2015" w:type="dxa"/>
            <w:hideMark/>
          </w:tcPr>
          <w:p w14:paraId="05995288"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 xml:space="preserve">Chairman of the </w:t>
            </w:r>
            <w:proofErr w:type="spellStart"/>
            <w:r w:rsidRPr="00862584">
              <w:rPr>
                <w:rFonts w:ascii="Century Gothic" w:hAnsi="Century Gothic" w:cs="Times New Roman"/>
                <w:sz w:val="20"/>
                <w:szCs w:val="20"/>
                <w:lang w:val="en-US"/>
              </w:rPr>
              <w:t>Golkar</w:t>
            </w:r>
            <w:proofErr w:type="spellEnd"/>
            <w:r w:rsidRPr="00862584">
              <w:rPr>
                <w:rFonts w:ascii="Century Gothic" w:hAnsi="Century Gothic" w:cs="Times New Roman"/>
                <w:sz w:val="20"/>
                <w:szCs w:val="20"/>
                <w:lang w:val="en-US"/>
              </w:rPr>
              <w:t xml:space="preserve"> Party, Airlangga </w:t>
            </w:r>
            <w:proofErr w:type="spellStart"/>
            <w:r w:rsidRPr="00862584">
              <w:rPr>
                <w:rFonts w:ascii="Century Gothic" w:hAnsi="Century Gothic" w:cs="Times New Roman"/>
                <w:sz w:val="20"/>
                <w:szCs w:val="20"/>
                <w:lang w:val="en-US"/>
              </w:rPr>
              <w:t>Hartarto</w:t>
            </w:r>
            <w:proofErr w:type="spellEnd"/>
            <w:r w:rsidRPr="00862584">
              <w:rPr>
                <w:rFonts w:ascii="Century Gothic" w:hAnsi="Century Gothic" w:cs="Times New Roman"/>
                <w:sz w:val="20"/>
                <w:szCs w:val="20"/>
                <w:lang w:val="en-US"/>
              </w:rPr>
              <w:t>.</w:t>
            </w:r>
          </w:p>
        </w:tc>
      </w:tr>
      <w:tr w:rsidR="00CE5EBF" w:rsidRPr="00862584" w14:paraId="75F805D8" w14:textId="77777777" w:rsidTr="00862584">
        <w:tc>
          <w:tcPr>
            <w:tcW w:w="2269" w:type="dxa"/>
            <w:vAlign w:val="center"/>
            <w:hideMark/>
          </w:tcPr>
          <w:p w14:paraId="22308BA2"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ID" w:eastAsia="en-ID"/>
              </w:rPr>
              <w:t>Hashim: When Gibran was running for mayor, how come no one mentioned political dynasty?</w:t>
            </w:r>
          </w:p>
        </w:tc>
        <w:tc>
          <w:tcPr>
            <w:tcW w:w="4536" w:type="dxa"/>
            <w:hideMark/>
          </w:tcPr>
          <w:p w14:paraId="3B697ECC"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 xml:space="preserve">Deputy Chairman of the </w:t>
            </w:r>
            <w:proofErr w:type="spellStart"/>
            <w:r w:rsidRPr="00862584">
              <w:rPr>
                <w:rFonts w:ascii="Century Gothic" w:hAnsi="Century Gothic" w:cs="Times New Roman"/>
                <w:sz w:val="20"/>
                <w:szCs w:val="20"/>
                <w:lang w:val="en-US"/>
              </w:rPr>
              <w:t>Gerindra</w:t>
            </w:r>
            <w:proofErr w:type="spellEnd"/>
            <w:r w:rsidRPr="00862584">
              <w:rPr>
                <w:rFonts w:ascii="Century Gothic" w:hAnsi="Century Gothic" w:cs="Times New Roman"/>
                <w:sz w:val="20"/>
                <w:szCs w:val="20"/>
                <w:lang w:val="en-US"/>
              </w:rPr>
              <w:t xml:space="preserve"> Party's Board of Trustees, Hashim </w:t>
            </w:r>
            <w:proofErr w:type="spellStart"/>
            <w:r w:rsidRPr="00862584">
              <w:rPr>
                <w:rFonts w:ascii="Century Gothic" w:hAnsi="Century Gothic" w:cs="Times New Roman"/>
                <w:sz w:val="20"/>
                <w:szCs w:val="20"/>
                <w:lang w:val="en-US"/>
              </w:rPr>
              <w:t>Djojohadikusumo</w:t>
            </w:r>
            <w:proofErr w:type="spellEnd"/>
            <w:r w:rsidRPr="00862584">
              <w:rPr>
                <w:rFonts w:ascii="Century Gothic" w:hAnsi="Century Gothic" w:cs="Times New Roman"/>
                <w:sz w:val="20"/>
                <w:szCs w:val="20"/>
                <w:lang w:val="en-US"/>
              </w:rPr>
              <w:t xml:space="preserve">, believes that Gibran </w:t>
            </w:r>
            <w:proofErr w:type="spellStart"/>
            <w:r w:rsidRPr="00862584">
              <w:rPr>
                <w:rFonts w:ascii="Century Gothic" w:hAnsi="Century Gothic" w:cs="Times New Roman"/>
                <w:sz w:val="20"/>
                <w:szCs w:val="20"/>
                <w:lang w:val="en-US"/>
              </w:rPr>
              <w:t>Rakabuming</w:t>
            </w:r>
            <w:proofErr w:type="spellEnd"/>
            <w:r w:rsidRPr="00862584">
              <w:rPr>
                <w:rFonts w:ascii="Century Gothic" w:hAnsi="Century Gothic" w:cs="Times New Roman"/>
                <w:sz w:val="20"/>
                <w:szCs w:val="20"/>
                <w:lang w:val="en-US"/>
              </w:rPr>
              <w:t xml:space="preserve"> Raka will accompany Prabowo as vice president, emphasizing that it is not related to political dynasty.</w:t>
            </w:r>
          </w:p>
        </w:tc>
        <w:tc>
          <w:tcPr>
            <w:tcW w:w="2015" w:type="dxa"/>
            <w:hideMark/>
          </w:tcPr>
          <w:p w14:paraId="593233BF"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 xml:space="preserve">Deputy Chairman of the Board of Trustees of the </w:t>
            </w:r>
            <w:proofErr w:type="spellStart"/>
            <w:r w:rsidRPr="00862584">
              <w:rPr>
                <w:rFonts w:ascii="Century Gothic" w:hAnsi="Century Gothic" w:cs="Times New Roman"/>
                <w:sz w:val="20"/>
                <w:szCs w:val="20"/>
                <w:lang w:val="en-US"/>
              </w:rPr>
              <w:t>Gerindra</w:t>
            </w:r>
            <w:proofErr w:type="spellEnd"/>
            <w:r w:rsidRPr="00862584">
              <w:rPr>
                <w:rFonts w:ascii="Century Gothic" w:hAnsi="Century Gothic" w:cs="Times New Roman"/>
                <w:sz w:val="20"/>
                <w:szCs w:val="20"/>
                <w:lang w:val="en-US"/>
              </w:rPr>
              <w:t xml:space="preserve"> Party, Hashim </w:t>
            </w:r>
            <w:proofErr w:type="spellStart"/>
            <w:r w:rsidRPr="00862584">
              <w:rPr>
                <w:rFonts w:ascii="Century Gothic" w:hAnsi="Century Gothic" w:cs="Times New Roman"/>
                <w:sz w:val="20"/>
                <w:szCs w:val="20"/>
                <w:lang w:val="en-US"/>
              </w:rPr>
              <w:t>Djojohadikusum</w:t>
            </w:r>
            <w:proofErr w:type="spellEnd"/>
          </w:p>
        </w:tc>
      </w:tr>
      <w:tr w:rsidR="00CE5EBF" w:rsidRPr="00862584" w14:paraId="2B89569E" w14:textId="77777777" w:rsidTr="00862584">
        <w:tc>
          <w:tcPr>
            <w:tcW w:w="2269" w:type="dxa"/>
            <w:vAlign w:val="center"/>
            <w:hideMark/>
          </w:tcPr>
          <w:p w14:paraId="4705190B"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ID" w:eastAsia="en-ID"/>
              </w:rPr>
              <w:t>Gus Miftah said Gibran is qualified to be Prabowo's vice president: Those who insinuate are afraid of losing</w:t>
            </w:r>
          </w:p>
        </w:tc>
        <w:tc>
          <w:tcPr>
            <w:tcW w:w="4536" w:type="dxa"/>
            <w:hideMark/>
          </w:tcPr>
          <w:p w14:paraId="299E924A"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Presidential candidate Prabowo officially declared Gibran as his vice president, while famous cleric Gus Miftah rejected accusations of dynastic politics, stating that the pair are suitable to continue national leadership and represent millennials.</w:t>
            </w:r>
          </w:p>
        </w:tc>
        <w:tc>
          <w:tcPr>
            <w:tcW w:w="2015" w:type="dxa"/>
            <w:hideMark/>
          </w:tcPr>
          <w:p w14:paraId="435EEBD0"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 xml:space="preserve">Miftah Maulana </w:t>
            </w:r>
            <w:proofErr w:type="spellStart"/>
            <w:r w:rsidRPr="00862584">
              <w:rPr>
                <w:rFonts w:ascii="Century Gothic" w:hAnsi="Century Gothic" w:cs="Times New Roman"/>
                <w:sz w:val="20"/>
                <w:szCs w:val="20"/>
                <w:lang w:val="en-US"/>
              </w:rPr>
              <w:t>Habiburrahman</w:t>
            </w:r>
            <w:proofErr w:type="spellEnd"/>
            <w:r w:rsidRPr="00862584">
              <w:rPr>
                <w:rFonts w:ascii="Century Gothic" w:hAnsi="Century Gothic" w:cs="Times New Roman"/>
                <w:sz w:val="20"/>
                <w:szCs w:val="20"/>
                <w:lang w:val="en-US"/>
              </w:rPr>
              <w:t xml:space="preserve"> or Gus Miftah.</w:t>
            </w:r>
          </w:p>
        </w:tc>
      </w:tr>
      <w:tr w:rsidR="00CE5EBF" w:rsidRPr="00862584" w14:paraId="17A9EBE5" w14:textId="77777777" w:rsidTr="00862584">
        <w:tc>
          <w:tcPr>
            <w:tcW w:w="2269" w:type="dxa"/>
            <w:vAlign w:val="center"/>
            <w:hideMark/>
          </w:tcPr>
          <w:p w14:paraId="4ECCACE3"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ID" w:eastAsia="en-ID"/>
              </w:rPr>
              <w:t>Prabowo: All Parties Including PDIP Have Political Dynasties</w:t>
            </w:r>
          </w:p>
        </w:tc>
        <w:tc>
          <w:tcPr>
            <w:tcW w:w="4536" w:type="dxa"/>
            <w:hideMark/>
          </w:tcPr>
          <w:p w14:paraId="1D1150DE"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 xml:space="preserve">Prabowo </w:t>
            </w:r>
            <w:proofErr w:type="spellStart"/>
            <w:r w:rsidRPr="00862584">
              <w:rPr>
                <w:rFonts w:ascii="Century Gothic" w:hAnsi="Century Gothic" w:cs="Times New Roman"/>
                <w:sz w:val="20"/>
                <w:szCs w:val="20"/>
                <w:lang w:val="en-US"/>
              </w:rPr>
              <w:t>Subianto</w:t>
            </w:r>
            <w:proofErr w:type="spellEnd"/>
            <w:r w:rsidRPr="00862584">
              <w:rPr>
                <w:rFonts w:ascii="Century Gothic" w:hAnsi="Century Gothic" w:cs="Times New Roman"/>
                <w:sz w:val="20"/>
                <w:szCs w:val="20"/>
                <w:lang w:val="en-US"/>
              </w:rPr>
              <w:t xml:space="preserve"> explained that political dynasties are common and exist in all parties, including PDIP, and emphasized that political dynasties can also have positive values.</w:t>
            </w:r>
          </w:p>
        </w:tc>
        <w:tc>
          <w:tcPr>
            <w:tcW w:w="2015" w:type="dxa"/>
            <w:hideMark/>
          </w:tcPr>
          <w:p w14:paraId="3C58044E" w14:textId="77777777" w:rsidR="00CE5EBF" w:rsidRPr="00862584" w:rsidRDefault="00CE5EBF" w:rsidP="00862584">
            <w:pPr>
              <w:spacing w:after="0"/>
              <w:ind w:firstLine="0"/>
              <w:rPr>
                <w:rFonts w:ascii="Century Gothic" w:hAnsi="Century Gothic" w:cs="Times New Roman"/>
                <w:sz w:val="20"/>
                <w:szCs w:val="20"/>
                <w:lang w:val="en-US"/>
              </w:rPr>
            </w:pPr>
            <w:r w:rsidRPr="00862584">
              <w:rPr>
                <w:rFonts w:ascii="Century Gothic" w:hAnsi="Century Gothic" w:cs="Times New Roman"/>
                <w:sz w:val="20"/>
                <w:szCs w:val="20"/>
                <w:lang w:val="en-US"/>
              </w:rPr>
              <w:t xml:space="preserve">Prabowo </w:t>
            </w:r>
            <w:proofErr w:type="spellStart"/>
            <w:r w:rsidRPr="00862584">
              <w:rPr>
                <w:rFonts w:ascii="Century Gothic" w:hAnsi="Century Gothic" w:cs="Times New Roman"/>
                <w:sz w:val="20"/>
                <w:szCs w:val="20"/>
                <w:lang w:val="en-US"/>
              </w:rPr>
              <w:t>Subianto</w:t>
            </w:r>
            <w:proofErr w:type="spellEnd"/>
            <w:r w:rsidRPr="00862584">
              <w:rPr>
                <w:rFonts w:ascii="Century Gothic" w:hAnsi="Century Gothic" w:cs="Times New Roman"/>
                <w:sz w:val="20"/>
                <w:szCs w:val="20"/>
                <w:lang w:val="en-US"/>
              </w:rPr>
              <w:t>.</w:t>
            </w:r>
          </w:p>
        </w:tc>
      </w:tr>
    </w:tbl>
    <w:p w14:paraId="6CCB7593" w14:textId="77777777" w:rsidR="00CE5EBF" w:rsidRPr="005A25F6" w:rsidRDefault="00CE5EBF" w:rsidP="00CE5EBF">
      <w:pPr>
        <w:spacing w:after="0"/>
        <w:rPr>
          <w:rFonts w:ascii="Century Gothic" w:eastAsia="Calibri" w:hAnsi="Century Gothic" w:cs="Times New Roman"/>
          <w:sz w:val="22"/>
          <w:lang w:val="en-US"/>
        </w:rPr>
      </w:pPr>
    </w:p>
    <w:p w14:paraId="546A69E2" w14:textId="77777777" w:rsidR="00CE5EBF" w:rsidRPr="00862584" w:rsidRDefault="00CE5EBF" w:rsidP="00CE5EBF">
      <w:pPr>
        <w:spacing w:after="0"/>
        <w:rPr>
          <w:rFonts w:ascii="Century Gothic" w:eastAsia="Calibri" w:hAnsi="Century Gothic" w:cs="Times New Roman"/>
          <w:color w:val="000000" w:themeColor="text1"/>
          <w:sz w:val="22"/>
          <w:lang w:val="en-US"/>
        </w:rPr>
      </w:pPr>
      <w:r w:rsidRPr="00862584">
        <w:rPr>
          <w:rFonts w:ascii="Century Gothic" w:eastAsia="Calibri" w:hAnsi="Century Gothic" w:cs="Times New Roman"/>
          <w:color w:val="000000" w:themeColor="text1"/>
          <w:sz w:val="22"/>
          <w:lang w:val="en-US"/>
        </w:rPr>
        <w:t>Based on the table above, it can be seen that farming news is as follows:</w:t>
      </w:r>
    </w:p>
    <w:p w14:paraId="116CE915" w14:textId="77777777" w:rsidR="00CE5EBF" w:rsidRPr="00862584" w:rsidRDefault="00CE5EBF" w:rsidP="00CE5EBF">
      <w:pPr>
        <w:spacing w:after="0"/>
        <w:rPr>
          <w:rFonts w:ascii="Century Gothic" w:eastAsia="Calibri" w:hAnsi="Century Gothic"/>
          <w:color w:val="000000" w:themeColor="text1"/>
          <w:sz w:val="22"/>
          <w:lang w:val="en-US"/>
        </w:rPr>
      </w:pPr>
      <w:r w:rsidRPr="00862584">
        <w:rPr>
          <w:rFonts w:ascii="Century Gothic" w:eastAsia="Calibri" w:hAnsi="Century Gothic"/>
          <w:color w:val="000000" w:themeColor="text1"/>
          <w:sz w:val="22"/>
        </w:rPr>
        <w:t xml:space="preserve">In this news, Detik.com reported that the Nusantara Student Executive Board (BEM) also responded to the Constitutional Court's decision regarding the requirement that presidential and vice presidential candidates who are not yet 40 years old can run as long as they have experience as regional heads. The Central Coordinator of BEM Nusantara, Ahmad Faruuq, emphasized that Indonesia adopts a democratic system, which outlines full sovereignty to the people to choose their leaders directly. Faruuq also emphasized that general elections are a mechanism to change or circulate elites, which aims to improve public services that continue to grow. BEM Nusantara invites all Indonesians to understand this phenomenon as a response to a national event, which is expected to bring progress to the nation. . </w:t>
      </w:r>
      <w:r w:rsidRPr="00862584">
        <w:rPr>
          <w:rFonts w:ascii="Century Gothic" w:hAnsi="Century Gothic"/>
          <w:color w:val="000000" w:themeColor="text1"/>
          <w:sz w:val="22"/>
        </w:rPr>
        <w:t xml:space="preserve">This is in accordance with the opinion that nomination that has an element of requesting an office by an individual is not allowed, but it is permissible to nominate someone for someone else, because it does not contain an element of asking for office (power). Rather, it is a request to the people to choose a suitable candidate. </w:t>
      </w:r>
      <w:r w:rsidRPr="005809EA">
        <w:rPr>
          <w:rStyle w:val="citationmarkerstyle--allstyles"/>
          <w:rFonts w:ascii="Century Gothic" w:hAnsi="Century Gothic"/>
          <w:color w:val="2E74B5" w:themeColor="accent1" w:themeShade="BF"/>
          <w:sz w:val="22"/>
        </w:rPr>
        <w:t>(Ashsubli, 2016)</w:t>
      </w:r>
      <w:r w:rsidRPr="00862584">
        <w:rPr>
          <w:rFonts w:ascii="Century Gothic" w:eastAsia="Calibri" w:hAnsi="Century Gothic"/>
          <w:color w:val="000000" w:themeColor="text1"/>
          <w:sz w:val="22"/>
          <w:lang w:val="en-US"/>
        </w:rPr>
        <w:t xml:space="preserve">. </w:t>
      </w:r>
    </w:p>
    <w:p w14:paraId="1A368646" w14:textId="014FF1D1" w:rsidR="00CE5EBF" w:rsidRPr="005809EA" w:rsidRDefault="00586E72" w:rsidP="00CE5EBF">
      <w:pPr>
        <w:spacing w:after="0"/>
        <w:rPr>
          <w:rFonts w:ascii="Century Gothic" w:eastAsia="Calibri" w:hAnsi="Century Gothic"/>
          <w:color w:val="2E74B5" w:themeColor="accent1" w:themeShade="BF"/>
          <w:sz w:val="22"/>
          <w:lang w:val="en-US"/>
        </w:rPr>
      </w:pPr>
      <w:proofErr w:type="spellStart"/>
      <w:r>
        <w:rPr>
          <w:rFonts w:ascii="Century Gothic" w:eastAsia="Calibri" w:hAnsi="Century Gothic"/>
          <w:sz w:val="22"/>
          <w:lang w:val="en-US"/>
        </w:rPr>
        <w:lastRenderedPageBreak/>
        <w:t>Bisides</w:t>
      </w:r>
      <w:proofErr w:type="spellEnd"/>
      <w:r w:rsidR="00CE5EBF" w:rsidRPr="005A25F6">
        <w:rPr>
          <w:rFonts w:ascii="Century Gothic" w:eastAsia="Calibri" w:hAnsi="Century Gothic"/>
          <w:sz w:val="22"/>
          <w:lang w:val="en-US"/>
        </w:rPr>
        <w:t>, the different views and opinions of the sources</w:t>
      </w:r>
      <w:r w:rsidR="00CE5EBF" w:rsidRPr="005A25F6">
        <w:rPr>
          <w:rFonts w:ascii="Century Gothic" w:eastAsia="Calibri" w:hAnsi="Century Gothic"/>
          <w:sz w:val="22"/>
        </w:rPr>
        <w:t xml:space="preserve">, Detik.com, highlighted the opinion of the Chairperson of Millennials for Defense and Security (Mapan) Ulta Levenia Nababan, who welcomed the Constitutional Court (MK) ruling that allows presidential and </w:t>
      </w:r>
      <w:proofErr w:type="gramStart"/>
      <w:r w:rsidR="00CE5EBF" w:rsidRPr="005A25F6">
        <w:rPr>
          <w:rFonts w:ascii="Century Gothic" w:eastAsia="Calibri" w:hAnsi="Century Gothic"/>
          <w:sz w:val="22"/>
        </w:rPr>
        <w:t>vice presidential</w:t>
      </w:r>
      <w:proofErr w:type="gramEnd"/>
      <w:r w:rsidR="00CE5EBF" w:rsidRPr="005A25F6">
        <w:rPr>
          <w:rFonts w:ascii="Century Gothic" w:eastAsia="Calibri" w:hAnsi="Century Gothic"/>
          <w:sz w:val="22"/>
        </w:rPr>
        <w:t xml:space="preserve"> candidates under the age of 40, as long as they have experience as regional heads. Ulta stated that in the context of fading national identity and nationalism, young leaders are needed as ideal examples for young people to contribute to the country and actualize youth interests in politics. He referred to a Populix survey which showed that 65 percent of young people have lost their sense of nationalism. Ulta also emphasized that it is not worried about the issue of political dynasties. Gibran became a trending topic on social media, showing the importance of his role in politics ahead of the 2024 presidential election. The Golkar Party's decision to propose Gibran's name shows a political strategy to strengthen the coalition with Prabowo. </w:t>
      </w:r>
      <w:r w:rsidR="00CE5EBF" w:rsidRPr="005A25F6">
        <w:rPr>
          <w:rFonts w:ascii="Century Gothic" w:eastAsia="Calibri" w:hAnsi="Century Gothic"/>
          <w:sz w:val="22"/>
          <w:lang w:val="en-US"/>
        </w:rPr>
        <w:t xml:space="preserve">This is consistent with the </w:t>
      </w:r>
      <w:r w:rsidR="00CE5EBF" w:rsidRPr="005A25F6">
        <w:rPr>
          <w:rFonts w:ascii="Century Gothic" w:hAnsi="Century Gothic" w:cs="Times New Roman"/>
          <w:sz w:val="22"/>
        </w:rPr>
        <w:t xml:space="preserve">fact </w:t>
      </w:r>
      <w:r w:rsidR="00CE5EBF" w:rsidRPr="005A25F6">
        <w:rPr>
          <w:rFonts w:ascii="Century Gothic" w:eastAsia="Calibri" w:hAnsi="Century Gothic"/>
          <w:sz w:val="22"/>
          <w:lang w:val="en-US"/>
        </w:rPr>
        <w:t xml:space="preserve">that </w:t>
      </w:r>
      <w:r w:rsidR="00CE5EBF" w:rsidRPr="005A25F6">
        <w:rPr>
          <w:rFonts w:ascii="Century Gothic" w:hAnsi="Century Gothic" w:cs="Times New Roman"/>
          <w:sz w:val="22"/>
        </w:rPr>
        <w:t xml:space="preserve">improved political communication in democratic societies, largely mediated through the media, has also influenced political processes and public discourse </w:t>
      </w:r>
      <w:r w:rsidR="005809EA" w:rsidRPr="005809EA">
        <w:rPr>
          <w:rFonts w:ascii="Century Gothic" w:hAnsi="Century Gothic" w:cs="Times New Roman"/>
          <w:color w:val="2E74B5" w:themeColor="accent1" w:themeShade="BF"/>
          <w:sz w:val="22"/>
          <w:lang w:val="en-US"/>
        </w:rPr>
        <w:t>(</w:t>
      </w:r>
      <w:r w:rsidR="005809EA" w:rsidRPr="005809EA">
        <w:rPr>
          <w:rFonts w:ascii="Century Gothic" w:hAnsi="Century Gothic"/>
          <w:color w:val="2E74B5" w:themeColor="accent1" w:themeShade="BF"/>
          <w:sz w:val="22"/>
        </w:rPr>
        <w:t xml:space="preserve">Malkan, Yusuf, Muhammad, &amp; </w:t>
      </w:r>
      <w:proofErr w:type="gramStart"/>
      <w:r w:rsidR="005809EA" w:rsidRPr="005809EA">
        <w:rPr>
          <w:rFonts w:ascii="Century Gothic" w:hAnsi="Century Gothic"/>
          <w:color w:val="2E74B5" w:themeColor="accent1" w:themeShade="BF"/>
          <w:sz w:val="22"/>
        </w:rPr>
        <w:t>Syaakir</w:t>
      </w:r>
      <w:r w:rsidR="005809EA" w:rsidRPr="005809EA">
        <w:rPr>
          <w:rFonts w:ascii="Century Gothic" w:hAnsi="Century Gothic"/>
          <w:color w:val="2E74B5" w:themeColor="accent1" w:themeShade="BF"/>
          <w:sz w:val="22"/>
          <w:lang w:val="en-US"/>
        </w:rPr>
        <w:t xml:space="preserve"> :</w:t>
      </w:r>
      <w:proofErr w:type="gramEnd"/>
      <w:r w:rsidR="005809EA" w:rsidRPr="005809EA">
        <w:rPr>
          <w:rFonts w:ascii="Century Gothic" w:hAnsi="Century Gothic"/>
          <w:color w:val="2E74B5" w:themeColor="accent1" w:themeShade="BF"/>
          <w:sz w:val="22"/>
          <w:lang w:val="en-US"/>
        </w:rPr>
        <w:t xml:space="preserve"> </w:t>
      </w:r>
      <w:r w:rsidR="005809EA" w:rsidRPr="005809EA">
        <w:rPr>
          <w:rFonts w:ascii="Century Gothic" w:hAnsi="Century Gothic"/>
          <w:color w:val="2E74B5" w:themeColor="accent1" w:themeShade="BF"/>
          <w:sz w:val="22"/>
        </w:rPr>
        <w:t>2020)</w:t>
      </w:r>
    </w:p>
    <w:p w14:paraId="38C9F562" w14:textId="77777777" w:rsidR="00CE5EBF" w:rsidRPr="005A25F6" w:rsidRDefault="00CE5EBF" w:rsidP="00CE5EBF">
      <w:pPr>
        <w:spacing w:after="0"/>
        <w:rPr>
          <w:rFonts w:ascii="Century Gothic" w:eastAsia="Calibri" w:hAnsi="Century Gothic"/>
          <w:sz w:val="22"/>
        </w:rPr>
      </w:pPr>
      <w:r w:rsidRPr="005A25F6">
        <w:rPr>
          <w:rFonts w:ascii="Century Gothic" w:eastAsia="Calibri" w:hAnsi="Century Gothic"/>
          <w:sz w:val="22"/>
        </w:rPr>
        <w:t>Deputy Chairman of the Board of Trustees of the DPP Gerindra Party, believes that Gibran Rakabuming Raka will be Prabowo Subianto's companion in the 2024 presidential election, emphasizing that if Gibran is chosen as vice president, it is not a political dynasty. Seen from the point of view of famous cleric, Gus Miftah, who rejected the accusation of dynastic politics against the pair. Gus Miftah sees Gibran as a suitable figure to represent millennials with sufficient capacity, and dismisses criticism of dynastic politics as an attempt by opponents to demonize. Therefore, according to him, Gibran really has the capacity needed.</w:t>
      </w:r>
    </w:p>
    <w:p w14:paraId="36D79528" w14:textId="76764E72" w:rsidR="00CE5EBF" w:rsidRPr="005A25F6" w:rsidRDefault="00CE5EBF" w:rsidP="00CE5EBF">
      <w:pPr>
        <w:pStyle w:val="NormalWeb"/>
        <w:spacing w:before="0" w:beforeAutospacing="0" w:after="0" w:afterAutospacing="0"/>
        <w:jc w:val="both"/>
        <w:rPr>
          <w:rFonts w:ascii="Century Gothic" w:hAnsi="Century Gothic"/>
          <w:sz w:val="22"/>
          <w:szCs w:val="22"/>
        </w:rPr>
      </w:pPr>
      <w:r w:rsidRPr="005A25F6">
        <w:rPr>
          <w:rFonts w:ascii="Century Gothic" w:eastAsia="Calibri" w:hAnsi="Century Gothic" w:cs="Arial"/>
          <w:sz w:val="22"/>
          <w:szCs w:val="22"/>
        </w:rPr>
        <w:t xml:space="preserve">Based on the above statement, it must be known that in Islam </w:t>
      </w:r>
      <w:r w:rsidRPr="005A25F6">
        <w:rPr>
          <w:rFonts w:ascii="Century Gothic" w:hAnsi="Century Gothic" w:cs="Arial"/>
          <w:sz w:val="22"/>
          <w:szCs w:val="22"/>
        </w:rPr>
        <w:t xml:space="preserve">the characteristics that a leader must have are 4, namely: Sidiq (honest) makes an honest leader perform his duties, </w:t>
      </w:r>
      <w:proofErr w:type="spellStart"/>
      <w:r w:rsidRPr="00586E72">
        <w:rPr>
          <w:rFonts w:ascii="Century Gothic" w:hAnsi="Century Gothic" w:cs="Arial"/>
          <w:i/>
          <w:iCs/>
          <w:sz w:val="22"/>
          <w:szCs w:val="22"/>
        </w:rPr>
        <w:t>Tabliq</w:t>
      </w:r>
      <w:proofErr w:type="spellEnd"/>
      <w:r w:rsidRPr="005A25F6">
        <w:rPr>
          <w:rFonts w:ascii="Century Gothic" w:hAnsi="Century Gothic" w:cs="Arial"/>
          <w:sz w:val="22"/>
          <w:szCs w:val="22"/>
        </w:rPr>
        <w:t xml:space="preserve"> (conveying) conveying the revelation of Allah will be the truth, preventing it </w:t>
      </w:r>
      <w:r w:rsidR="00586E72">
        <w:rPr>
          <w:rFonts w:ascii="Century Gothic" w:hAnsi="Century Gothic" w:cs="Arial"/>
          <w:sz w:val="22"/>
          <w:szCs w:val="22"/>
        </w:rPr>
        <w:t xml:space="preserve">Leadership </w:t>
      </w:r>
      <w:r w:rsidRPr="005A25F6">
        <w:rPr>
          <w:rFonts w:ascii="Century Gothic" w:hAnsi="Century Gothic" w:cs="Arial"/>
          <w:sz w:val="22"/>
          <w:szCs w:val="22"/>
        </w:rPr>
        <w:t xml:space="preserve">who convey will things are not good in leading, Amanah (trustworthy) carry out tasks that have been entrusted by the Community with full responsibility, </w:t>
      </w:r>
      <w:proofErr w:type="spellStart"/>
      <w:r w:rsidRPr="00586E72">
        <w:rPr>
          <w:rFonts w:ascii="Century Gothic" w:hAnsi="Century Gothic" w:cs="Arial"/>
          <w:i/>
          <w:iCs/>
          <w:sz w:val="22"/>
          <w:szCs w:val="22"/>
        </w:rPr>
        <w:t>Fatonah</w:t>
      </w:r>
      <w:proofErr w:type="spellEnd"/>
      <w:r w:rsidRPr="005A25F6">
        <w:rPr>
          <w:rFonts w:ascii="Century Gothic" w:hAnsi="Century Gothic" w:cs="Arial"/>
          <w:sz w:val="22"/>
          <w:szCs w:val="22"/>
        </w:rPr>
        <w:t xml:space="preserve"> (intelligent) Creating a leader who is intelligent and fair, if the leader does not have all these traits how he leads well. In choosing a leader must have criteria that have been submitted, and factors that are guided by the Qur'an and Hadith.</w:t>
      </w:r>
      <w:r w:rsidR="00586E72">
        <w:rPr>
          <w:rFonts w:ascii="Century Gothic" w:hAnsi="Century Gothic" w:cs="Arial"/>
          <w:sz w:val="22"/>
          <w:szCs w:val="22"/>
        </w:rPr>
        <w:t xml:space="preserve"> </w:t>
      </w:r>
      <w:r w:rsidRPr="005809EA">
        <w:rPr>
          <w:rStyle w:val="citationmarkerstyle--allstyles"/>
          <w:rFonts w:ascii="Century Gothic" w:hAnsi="Century Gothic" w:cs="Arial"/>
          <w:color w:val="2E74B5" w:themeColor="accent1" w:themeShade="BF"/>
          <w:sz w:val="22"/>
          <w:szCs w:val="22"/>
        </w:rPr>
        <w:t>(Hafiz et al, 2022)</w:t>
      </w:r>
      <w:r w:rsidRPr="005A25F6">
        <w:rPr>
          <w:rStyle w:val="citationmarkerstyle--allstyles"/>
          <w:rFonts w:ascii="Century Gothic" w:hAnsi="Century Gothic" w:cs="Arial"/>
          <w:sz w:val="22"/>
          <w:szCs w:val="22"/>
        </w:rPr>
        <w:t xml:space="preserve">. </w:t>
      </w:r>
      <w:r w:rsidRPr="005A25F6">
        <w:rPr>
          <w:rFonts w:ascii="Century Gothic" w:hAnsi="Century Gothic" w:cs="Arial"/>
          <w:sz w:val="22"/>
          <w:szCs w:val="22"/>
        </w:rPr>
        <w:t xml:space="preserve">Leadership in an Islamic perspective can be approached with two terms, namely as </w:t>
      </w:r>
      <w:r w:rsidRPr="00586E72">
        <w:rPr>
          <w:rFonts w:ascii="Century Gothic" w:hAnsi="Century Gothic" w:cs="Arial"/>
          <w:i/>
          <w:iCs/>
          <w:sz w:val="22"/>
          <w:szCs w:val="22"/>
        </w:rPr>
        <w:t>khalifah</w:t>
      </w:r>
      <w:r w:rsidRPr="005A25F6">
        <w:rPr>
          <w:rFonts w:ascii="Century Gothic" w:hAnsi="Century Gothic" w:cs="Arial"/>
          <w:sz w:val="22"/>
          <w:szCs w:val="22"/>
        </w:rPr>
        <w:t xml:space="preserve"> and </w:t>
      </w:r>
      <w:proofErr w:type="spellStart"/>
      <w:r w:rsidRPr="00586E72">
        <w:rPr>
          <w:rFonts w:ascii="Century Gothic" w:hAnsi="Century Gothic" w:cs="Arial"/>
          <w:i/>
          <w:iCs/>
          <w:sz w:val="22"/>
          <w:szCs w:val="22"/>
        </w:rPr>
        <w:t>imamah</w:t>
      </w:r>
      <w:proofErr w:type="spellEnd"/>
      <w:r w:rsidRPr="005A25F6">
        <w:rPr>
          <w:rFonts w:ascii="Century Gothic" w:hAnsi="Century Gothic" w:cs="Arial"/>
          <w:sz w:val="22"/>
          <w:szCs w:val="22"/>
        </w:rPr>
        <w:t xml:space="preserve">. Factors that can encourage someone to become a leader include heredity, strength, intelligence, recognition from other leaders, religion, ideology, and the desire for power. Islamic leadership characteristics according to </w:t>
      </w:r>
      <w:proofErr w:type="spellStart"/>
      <w:r w:rsidRPr="005A25F6">
        <w:rPr>
          <w:rFonts w:ascii="Century Gothic" w:hAnsi="Century Gothic" w:cs="Arial"/>
          <w:sz w:val="22"/>
          <w:szCs w:val="22"/>
        </w:rPr>
        <w:t>Buya</w:t>
      </w:r>
      <w:proofErr w:type="spellEnd"/>
      <w:r w:rsidRPr="005A25F6">
        <w:rPr>
          <w:rFonts w:ascii="Century Gothic" w:hAnsi="Century Gothic" w:cs="Arial"/>
          <w:sz w:val="22"/>
          <w:szCs w:val="22"/>
        </w:rPr>
        <w:t xml:space="preserve"> Hamka include spiritual, moral, and physical characteristics </w:t>
      </w:r>
      <w:r w:rsidRPr="001F268F">
        <w:rPr>
          <w:rStyle w:val="citationmarkerstyle--allstyles"/>
          <w:rFonts w:ascii="Century Gothic" w:hAnsi="Century Gothic"/>
          <w:color w:val="2E74B5" w:themeColor="accent1" w:themeShade="BF"/>
          <w:sz w:val="22"/>
          <w:szCs w:val="22"/>
        </w:rPr>
        <w:t>(</w:t>
      </w:r>
      <w:proofErr w:type="spellStart"/>
      <w:r w:rsidRPr="001F268F">
        <w:rPr>
          <w:rStyle w:val="citationmarkerstyle--allstyles"/>
          <w:rFonts w:ascii="Century Gothic" w:hAnsi="Century Gothic"/>
          <w:color w:val="2E74B5" w:themeColor="accent1" w:themeShade="BF"/>
          <w:sz w:val="22"/>
          <w:szCs w:val="22"/>
        </w:rPr>
        <w:t>Mulyani</w:t>
      </w:r>
      <w:proofErr w:type="spellEnd"/>
      <w:r w:rsidRPr="001F268F">
        <w:rPr>
          <w:rStyle w:val="citationmarkerstyle--allstyles"/>
          <w:rFonts w:ascii="Century Gothic" w:hAnsi="Century Gothic"/>
          <w:color w:val="2E74B5" w:themeColor="accent1" w:themeShade="BF"/>
          <w:sz w:val="22"/>
          <w:szCs w:val="22"/>
        </w:rPr>
        <w:t>, 2022)</w:t>
      </w:r>
      <w:r w:rsidRPr="005A25F6">
        <w:rPr>
          <w:rFonts w:ascii="Century Gothic" w:hAnsi="Century Gothic"/>
          <w:sz w:val="22"/>
          <w:szCs w:val="22"/>
        </w:rPr>
        <w:t xml:space="preserve">. Nevertheless, leadership in Islam is different from general leadership and must be based on moral values, wisdom, and the ability to be an example. The ideal Islamic leader is someone who is guided by strong religious beliefs and follows the teachings of the Prophet Muhammad </w:t>
      </w:r>
      <w:r w:rsidRPr="001F268F">
        <w:rPr>
          <w:rFonts w:ascii="Century Gothic" w:hAnsi="Century Gothic"/>
          <w:color w:val="2E74B5" w:themeColor="accent1" w:themeShade="BF"/>
          <w:sz w:val="22"/>
          <w:szCs w:val="22"/>
        </w:rPr>
        <w:t>(Hafiz et al., 2022).</w:t>
      </w:r>
    </w:p>
    <w:p w14:paraId="0781F03C" w14:textId="143863BC" w:rsidR="00CE5EBF" w:rsidRPr="001F268F" w:rsidRDefault="00CE5EBF" w:rsidP="00CE5EBF">
      <w:pPr>
        <w:spacing w:after="0"/>
        <w:rPr>
          <w:rFonts w:ascii="Century Gothic" w:hAnsi="Century Gothic"/>
          <w:sz w:val="22"/>
          <w:lang w:val="en-US"/>
        </w:rPr>
      </w:pPr>
      <w:r w:rsidRPr="005A25F6">
        <w:rPr>
          <w:rFonts w:ascii="Century Gothic" w:eastAsia="Calibri" w:hAnsi="Century Gothic"/>
          <w:sz w:val="22"/>
        </w:rPr>
        <w:t>In a</w:t>
      </w:r>
      <w:r w:rsidR="00586E72">
        <w:rPr>
          <w:rFonts w:ascii="Century Gothic" w:eastAsia="Calibri" w:hAnsi="Century Gothic"/>
          <w:sz w:val="22"/>
          <w:lang w:val="en-US"/>
        </w:rPr>
        <w:t xml:space="preserve"> news</w:t>
      </w:r>
      <w:r w:rsidRPr="005A25F6">
        <w:rPr>
          <w:rFonts w:ascii="Century Gothic" w:eastAsia="Calibri" w:hAnsi="Century Gothic"/>
          <w:sz w:val="22"/>
        </w:rPr>
        <w:t xml:space="preserve"> report by Detik.com, Prabowo Subianto responded to accusations of dynastic politics by stating that political dynasties are common in all political parties, including PDIP, and emphasized that they are not negative. Prabowo also highlighted the positive values of political dynasties, such as patriotism and devotion to the country. He called himself part of a political dynasty as his family has always fought for the people. Prabowo asserted that the issue of age in politics should not be politicized, and he mentioned that sons who want to serve are often criticized.</w:t>
      </w:r>
      <w:bookmarkStart w:id="10" w:name="_Toc173407869"/>
      <w:r w:rsidRPr="005A25F6">
        <w:rPr>
          <w:rFonts w:ascii="Century Gothic" w:hAnsi="Century Gothic"/>
          <w:sz w:val="22"/>
        </w:rPr>
        <w:t xml:space="preserve"> Hereditary theory states that a person can become a leader due to descent or inheritance, where parents who are leaders can pass on leadership to their children </w:t>
      </w:r>
      <w:r w:rsidRPr="001F268F">
        <w:rPr>
          <w:rStyle w:val="citationmarkerstyle--allstyles"/>
          <w:rFonts w:ascii="Century Gothic" w:hAnsi="Century Gothic"/>
          <w:color w:val="2E74B5" w:themeColor="accent1" w:themeShade="BF"/>
          <w:sz w:val="22"/>
        </w:rPr>
        <w:lastRenderedPageBreak/>
        <w:t>(Yusuf et al., 2020)</w:t>
      </w:r>
      <w:r w:rsidRPr="005A25F6">
        <w:rPr>
          <w:rFonts w:ascii="Century Gothic" w:hAnsi="Century Gothic"/>
          <w:sz w:val="22"/>
        </w:rPr>
        <w:t xml:space="preserve">.  However, Indonesia is a democratic country, so the election decision must remain in the hands of the people. </w:t>
      </w:r>
      <w:r w:rsidRPr="005A25F6">
        <w:rPr>
          <w:rFonts w:ascii="Century Gothic" w:hAnsi="Century Gothic"/>
          <w:sz w:val="22"/>
          <w:lang w:val="en-US"/>
        </w:rPr>
        <w:t xml:space="preserve">In addition, in Islam, a story is presented that </w:t>
      </w:r>
      <w:r w:rsidRPr="005A25F6">
        <w:rPr>
          <w:rFonts w:ascii="Century Gothic" w:hAnsi="Century Gothic"/>
          <w:sz w:val="22"/>
        </w:rPr>
        <w:t xml:space="preserve">Ali said; Yahya has told us Ibn Aun has told us from Al Hasan from Abdurrahman bin Samurah he said, the Messenger of Allah sallallahu'alaihi wasallam said: Do not ask for power, because if you are given it because of a request, you will be left alone. But if you are given power not on the basis of a request, then you will be given help in fulfilling it. (H.R. Nasa'i) (Lidwa Pustaka, Kitab 9 Imam Hadith, Sunan Nasa'i, Hadith Number 5289)" </w:t>
      </w:r>
      <w:r w:rsidRPr="005A25F6">
        <w:rPr>
          <w:rFonts w:ascii="Century Gothic" w:hAnsi="Century Gothic"/>
          <w:sz w:val="22"/>
          <w:lang w:val="en-US"/>
        </w:rPr>
        <w:t xml:space="preserve">In addition, </w:t>
      </w:r>
      <w:r w:rsidRPr="005A25F6">
        <w:rPr>
          <w:rFonts w:ascii="Century Gothic" w:hAnsi="Century Gothic"/>
          <w:sz w:val="22"/>
        </w:rPr>
        <w:t xml:space="preserve">Islam emphasizes the importance of fairness, transparency, and integrity in the electoral process to ensure a healthy democracy. Public perception of a fair and transparent electoral process can affect people's trust in democracy </w:t>
      </w:r>
      <w:r w:rsidRPr="001F268F">
        <w:rPr>
          <w:rStyle w:val="citationmarkerstyle--allstyles"/>
          <w:rFonts w:ascii="Century Gothic" w:hAnsi="Century Gothic"/>
          <w:color w:val="2E74B5" w:themeColor="accent1" w:themeShade="BF"/>
          <w:sz w:val="22"/>
        </w:rPr>
        <w:t>(</w:t>
      </w:r>
      <w:r w:rsidR="001F268F" w:rsidRPr="001F268F">
        <w:rPr>
          <w:rFonts w:ascii="Century Gothic" w:hAnsi="Century Gothic"/>
          <w:color w:val="2E74B5" w:themeColor="accent1" w:themeShade="BF"/>
          <w:sz w:val="22"/>
        </w:rPr>
        <w:t>Dason, Fadli </w:t>
      </w:r>
      <w:r w:rsidR="001F268F" w:rsidRPr="001F268F">
        <w:rPr>
          <w:rFonts w:ascii="Century Gothic" w:hAnsi="Century Gothic"/>
          <w:color w:val="2E74B5" w:themeColor="accent1" w:themeShade="BF"/>
          <w:sz w:val="22"/>
          <w:lang w:val="en-US"/>
        </w:rPr>
        <w:t>: 2023</w:t>
      </w:r>
      <w:r w:rsidRPr="001F268F">
        <w:rPr>
          <w:rStyle w:val="citationmarkerstyle--allstyles"/>
          <w:rFonts w:ascii="Century Gothic" w:hAnsi="Century Gothic"/>
          <w:color w:val="2E74B5" w:themeColor="accent1" w:themeShade="BF"/>
          <w:sz w:val="22"/>
        </w:rPr>
        <w:t>)</w:t>
      </w:r>
      <w:r w:rsidR="001F268F">
        <w:rPr>
          <w:rFonts w:ascii="Century Gothic" w:hAnsi="Century Gothic"/>
          <w:color w:val="2E74B5" w:themeColor="accent1" w:themeShade="BF"/>
          <w:sz w:val="22"/>
          <w:lang w:val="en-US"/>
        </w:rPr>
        <w:t>.</w:t>
      </w:r>
    </w:p>
    <w:p w14:paraId="1EE9D2F7" w14:textId="77777777" w:rsidR="00CE5EBF" w:rsidRPr="005A25F6" w:rsidRDefault="00CE5EBF" w:rsidP="00CE5EBF">
      <w:pPr>
        <w:keepNext/>
        <w:keepLines/>
        <w:tabs>
          <w:tab w:val="left" w:pos="851"/>
        </w:tabs>
        <w:spacing w:after="0"/>
        <w:ind w:left="-360"/>
        <w:outlineLvl w:val="3"/>
        <w:rPr>
          <w:rFonts w:ascii="Century Gothic" w:hAnsi="Century Gothic" w:cs="Times New Roman"/>
          <w:bCs/>
          <w:iCs/>
          <w:sz w:val="22"/>
        </w:rPr>
      </w:pPr>
    </w:p>
    <w:p w14:paraId="0B4F04CE" w14:textId="77777777" w:rsidR="00CE5EBF" w:rsidRPr="005A25F6" w:rsidRDefault="00CE5EBF" w:rsidP="00CE5EBF">
      <w:pPr>
        <w:keepNext/>
        <w:keepLines/>
        <w:tabs>
          <w:tab w:val="left" w:pos="851"/>
        </w:tabs>
        <w:spacing w:after="0"/>
        <w:outlineLvl w:val="3"/>
        <w:rPr>
          <w:rFonts w:ascii="Century Gothic" w:hAnsi="Century Gothic" w:cs="Times New Roman"/>
          <w:b/>
          <w:sz w:val="22"/>
          <w:lang w:val="en-US"/>
        </w:rPr>
      </w:pPr>
      <w:r w:rsidRPr="005A25F6">
        <w:rPr>
          <w:rFonts w:ascii="Century Gothic" w:hAnsi="Century Gothic" w:cs="Times New Roman"/>
          <w:b/>
          <w:sz w:val="22"/>
          <w:lang w:val="en-US"/>
        </w:rPr>
        <w:t>Comparison of CNN Indonesia and Detik.com Framing on Political Dynasty News after the Constitutional Court Decision</w:t>
      </w:r>
      <w:bookmarkEnd w:id="10"/>
      <w:r w:rsidRPr="005A25F6">
        <w:rPr>
          <w:rFonts w:ascii="Century Gothic" w:hAnsi="Century Gothic" w:cs="Times New Roman"/>
          <w:b/>
          <w:sz w:val="22"/>
          <w:lang w:val="en-US"/>
        </w:rPr>
        <w:t xml:space="preserve"> Islamic views on political criticism</w:t>
      </w:r>
    </w:p>
    <w:p w14:paraId="717819B7" w14:textId="77777777" w:rsidR="00CE5EBF" w:rsidRPr="005A25F6" w:rsidRDefault="00CE5EBF" w:rsidP="00CE5EBF">
      <w:pPr>
        <w:keepNext/>
        <w:keepLines/>
        <w:tabs>
          <w:tab w:val="left" w:pos="851"/>
        </w:tabs>
        <w:spacing w:after="0"/>
        <w:outlineLvl w:val="3"/>
        <w:rPr>
          <w:rFonts w:ascii="Century Gothic" w:hAnsi="Century Gothic" w:cs="Times New Roman"/>
          <w:bCs/>
          <w:iCs/>
          <w:sz w:val="22"/>
        </w:rPr>
      </w:pPr>
    </w:p>
    <w:p w14:paraId="277F7B3E" w14:textId="77777777" w:rsidR="00CE5EBF" w:rsidRPr="005A25F6" w:rsidRDefault="00CE5EBF" w:rsidP="00586E72">
      <w:pPr>
        <w:spacing w:after="0"/>
        <w:ind w:firstLine="720"/>
        <w:rPr>
          <w:rFonts w:ascii="Century Gothic" w:eastAsia="Calibri" w:hAnsi="Century Gothic"/>
          <w:sz w:val="22"/>
          <w:lang w:val="en-US"/>
        </w:rPr>
      </w:pPr>
      <w:r w:rsidRPr="005A25F6">
        <w:rPr>
          <w:rFonts w:ascii="Century Gothic" w:eastAsia="Calibri" w:hAnsi="Century Gothic"/>
          <w:sz w:val="22"/>
          <w:lang w:val="en-US"/>
        </w:rPr>
        <w:t>A comparative analysis of the framing of political dynasty news after the Constitutional Court's decision on online media CNN Indonesia and Detik.com shows significant differences in the approach of the two media to the issue. CNN Indonesia tends to take a point of view that highlights the negative impact of dynastic politics after the Constitutional Court's decision. They often emphasize the injustice or weakness of the political system that occurs due to dynastic political practices. In its reporting, CNN Indonesia prioritizes controversial cases or injustices that occur as a result of dynastic political practices, thus presenting a critical perspective on the phenomenon.</w:t>
      </w:r>
    </w:p>
    <w:p w14:paraId="60A7B371" w14:textId="186A93EF" w:rsidR="00CE5EBF" w:rsidRPr="005A25F6" w:rsidRDefault="00CE5EBF" w:rsidP="00586E72">
      <w:pPr>
        <w:spacing w:after="0"/>
        <w:ind w:firstLine="720"/>
        <w:rPr>
          <w:rFonts w:ascii="Century Gothic" w:hAnsi="Century Gothic" w:cs="Times New Roman"/>
          <w:sz w:val="22"/>
        </w:rPr>
      </w:pPr>
      <w:r w:rsidRPr="005A25F6">
        <w:rPr>
          <w:rFonts w:ascii="Century Gothic" w:hAnsi="Century Gothic" w:cs="Times New Roman"/>
          <w:sz w:val="22"/>
        </w:rPr>
        <w:t xml:space="preserve">The role of media and political actors in framing political conflict is influenced by various factors such as regime type, international perspectives, elite consensus, policy uncertainty, and stage of democratization. Media framing can have a significant impact on political outcomes and democratic institutions in new democracies </w:t>
      </w:r>
      <w:r w:rsidRPr="00870637">
        <w:rPr>
          <w:rFonts w:ascii="Century Gothic" w:hAnsi="Century Gothic" w:cs="Times New Roman"/>
          <w:color w:val="2E74B5" w:themeColor="accent1" w:themeShade="BF"/>
          <w:sz w:val="22"/>
        </w:rPr>
        <w:t>(Vladisavljević, 2015)</w:t>
      </w:r>
      <w:r w:rsidRPr="005A25F6">
        <w:rPr>
          <w:rFonts w:ascii="Century Gothic" w:hAnsi="Century Gothic" w:cs="Times New Roman"/>
          <w:sz w:val="22"/>
        </w:rPr>
        <w:t xml:space="preserve">. Framing theory is used in political discourse to construct, articulate and disseminate messages to recruit members and mobilize support. It helps shape a shared understanding of the world and legitimizes collective action. It has been applied in various contexts, such as understanding hoaxes as political movements and analyzing political divisions within specific demographics </w:t>
      </w:r>
      <w:r w:rsidRPr="00870637">
        <w:rPr>
          <w:rFonts w:ascii="Century Gothic" w:hAnsi="Century Gothic" w:cs="Times New Roman"/>
          <w:color w:val="2E74B5" w:themeColor="accent1" w:themeShade="BF"/>
          <w:sz w:val="22"/>
        </w:rPr>
        <w:t>(Mujab, 2022)</w:t>
      </w:r>
      <w:r w:rsidRPr="005A25F6">
        <w:rPr>
          <w:rFonts w:ascii="Century Gothic" w:hAnsi="Century Gothic" w:cs="Times New Roman"/>
          <w:sz w:val="22"/>
        </w:rPr>
        <w:t xml:space="preserve">, </w:t>
      </w:r>
      <w:r w:rsidRPr="00870637">
        <w:rPr>
          <w:rFonts w:ascii="Century Gothic" w:hAnsi="Century Gothic" w:cs="Times New Roman"/>
          <w:color w:val="2E74B5" w:themeColor="accent1" w:themeShade="BF"/>
          <w:sz w:val="22"/>
        </w:rPr>
        <w:t>(</w:t>
      </w:r>
      <w:r w:rsidRPr="00870637">
        <w:rPr>
          <w:rFonts w:ascii="Century Gothic" w:hAnsi="Century Gothic" w:cs="Times New Roman"/>
          <w:i/>
          <w:iCs/>
          <w:color w:val="2E74B5" w:themeColor="accent1" w:themeShade="BF"/>
          <w:sz w:val="22"/>
        </w:rPr>
        <w:t>L Sayed Moaz</w:t>
      </w:r>
      <w:r w:rsidRPr="00870637">
        <w:rPr>
          <w:rFonts w:ascii="Century Gothic" w:hAnsi="Century Gothic" w:cs="Times New Roman"/>
          <w:color w:val="2E74B5" w:themeColor="accent1" w:themeShade="BF"/>
          <w:sz w:val="22"/>
        </w:rPr>
        <w:t>,</w:t>
      </w:r>
      <w:r w:rsidR="00870637" w:rsidRPr="00870637">
        <w:rPr>
          <w:rFonts w:ascii="Century Gothic" w:hAnsi="Century Gothic" w:cs="Times New Roman"/>
          <w:color w:val="2E74B5" w:themeColor="accent1" w:themeShade="BF"/>
          <w:sz w:val="22"/>
          <w:lang w:val="en-US"/>
        </w:rPr>
        <w:t xml:space="preserve"> 2019</w:t>
      </w:r>
      <w:r w:rsidRPr="00870637">
        <w:rPr>
          <w:rFonts w:ascii="Century Gothic" w:hAnsi="Century Gothic" w:cs="Times New Roman"/>
          <w:color w:val="2E74B5" w:themeColor="accent1" w:themeShade="BF"/>
          <w:sz w:val="22"/>
        </w:rPr>
        <w:t>)</w:t>
      </w:r>
      <w:r w:rsidR="00870637" w:rsidRPr="00870637">
        <w:rPr>
          <w:rFonts w:ascii="Century Gothic" w:hAnsi="Century Gothic" w:cs="Times New Roman"/>
          <w:color w:val="2E74B5" w:themeColor="accent1" w:themeShade="BF"/>
          <w:sz w:val="22"/>
          <w:lang w:val="en-US"/>
        </w:rPr>
        <w:t xml:space="preserve">, </w:t>
      </w:r>
      <w:r w:rsidRPr="00870637">
        <w:rPr>
          <w:rFonts w:ascii="Century Gothic" w:hAnsi="Century Gothic" w:cs="Times New Roman"/>
          <w:color w:val="2E74B5" w:themeColor="accent1" w:themeShade="BF"/>
          <w:sz w:val="22"/>
        </w:rPr>
        <w:t>(</w:t>
      </w:r>
      <w:r w:rsidR="00870637" w:rsidRPr="00870637">
        <w:rPr>
          <w:rFonts w:ascii="Century Gothic" w:hAnsi="Century Gothic"/>
          <w:color w:val="2E74B5" w:themeColor="accent1" w:themeShade="BF"/>
          <w:sz w:val="22"/>
        </w:rPr>
        <w:t>Lama Hamdan</w:t>
      </w:r>
      <w:r w:rsidR="00870637">
        <w:rPr>
          <w:rFonts w:ascii="Century Gothic" w:hAnsi="Century Gothic"/>
          <w:color w:val="2E74B5" w:themeColor="accent1" w:themeShade="BF"/>
          <w:sz w:val="22"/>
          <w:lang w:val="en-US"/>
        </w:rPr>
        <w:t xml:space="preserve">, </w:t>
      </w:r>
      <w:r w:rsidR="00870637" w:rsidRPr="00870637">
        <w:rPr>
          <w:rFonts w:ascii="Century Gothic" w:hAnsi="Century Gothic"/>
          <w:color w:val="2E74B5" w:themeColor="accent1" w:themeShade="BF"/>
          <w:sz w:val="22"/>
        </w:rPr>
        <w:t>2019</w:t>
      </w:r>
      <w:r w:rsidRPr="00870637">
        <w:rPr>
          <w:rFonts w:ascii="Century Gothic" w:hAnsi="Century Gothic" w:cs="Times New Roman"/>
          <w:color w:val="2E74B5" w:themeColor="accent1" w:themeShade="BF"/>
          <w:sz w:val="22"/>
        </w:rPr>
        <w:t>)</w:t>
      </w:r>
      <w:r w:rsidR="00870637" w:rsidRPr="00870637">
        <w:rPr>
          <w:rFonts w:ascii="Century Gothic" w:hAnsi="Century Gothic" w:cs="Times New Roman"/>
          <w:color w:val="2E74B5" w:themeColor="accent1" w:themeShade="BF"/>
          <w:sz w:val="22"/>
          <w:lang w:val="en-US"/>
        </w:rPr>
        <w:t xml:space="preserve">. </w:t>
      </w:r>
      <w:r w:rsidRPr="005A25F6">
        <w:rPr>
          <w:rFonts w:ascii="Century Gothic" w:hAnsi="Century Gothic" w:cs="Times New Roman"/>
          <w:sz w:val="22"/>
        </w:rPr>
        <w:t xml:space="preserve">The need for a professional association of Muslim journalists to establish ethical criteria in news reporting and promote education and training is emphasized, as Muslim societies have not responded positively to communication ethics from outside their culture </w:t>
      </w:r>
      <w:r w:rsidRPr="00870637">
        <w:rPr>
          <w:rFonts w:ascii="Century Gothic" w:hAnsi="Century Gothic" w:cs="Times New Roman"/>
          <w:color w:val="2E74B5" w:themeColor="accent1" w:themeShade="BF"/>
          <w:sz w:val="22"/>
        </w:rPr>
        <w:t>(</w:t>
      </w:r>
      <w:hyperlink r:id="rId6" w:history="1">
        <w:r w:rsidR="00870637" w:rsidRPr="00870637">
          <w:rPr>
            <w:rStyle w:val="Hyperlink"/>
            <w:rFonts w:ascii="Century Gothic" w:hAnsi="Century Gothic"/>
            <w:color w:val="2E74B5" w:themeColor="accent1" w:themeShade="BF"/>
            <w:sz w:val="22"/>
            <w:u w:val="none"/>
          </w:rPr>
          <w:t>Aisya A Zaharin</w:t>
        </w:r>
      </w:hyperlink>
      <w:r w:rsidR="00870637">
        <w:rPr>
          <w:rFonts w:ascii="Century Gothic" w:hAnsi="Century Gothic"/>
          <w:color w:val="2E74B5" w:themeColor="accent1" w:themeShade="BF"/>
          <w:sz w:val="22"/>
          <w:lang w:val="en-US"/>
        </w:rPr>
        <w:t xml:space="preserve">, </w:t>
      </w:r>
      <w:r w:rsidRPr="00870637">
        <w:rPr>
          <w:rFonts w:ascii="Century Gothic" w:hAnsi="Century Gothic" w:cs="Times New Roman"/>
          <w:color w:val="2E74B5" w:themeColor="accent1" w:themeShade="BF"/>
          <w:sz w:val="22"/>
        </w:rPr>
        <w:t xml:space="preserve">2007). </w:t>
      </w:r>
    </w:p>
    <w:p w14:paraId="1C9BDF8D" w14:textId="77777777" w:rsidR="00CE5EBF" w:rsidRPr="005A25F6" w:rsidRDefault="00CE5EBF" w:rsidP="00586E72">
      <w:pPr>
        <w:spacing w:after="0"/>
        <w:ind w:firstLine="720"/>
        <w:rPr>
          <w:rFonts w:ascii="Century Gothic" w:eastAsia="Calibri" w:hAnsi="Century Gothic"/>
          <w:sz w:val="22"/>
          <w:lang w:val="en-US"/>
        </w:rPr>
      </w:pPr>
      <w:r w:rsidRPr="005A25F6">
        <w:rPr>
          <w:rFonts w:ascii="Century Gothic" w:eastAsia="Calibri" w:hAnsi="Century Gothic"/>
          <w:sz w:val="22"/>
          <w:lang w:val="en-US"/>
        </w:rPr>
        <w:t>Based on the news above, Detik.com tends to emphasize the positive aspects or provide a defense against the issue of dynastic politics. They often highlight the success or benefits resulting from dynastic political practices. In its reporting, Detik.com displays more opinions or views that support dynastic political practices, both from those directly involved and those who support them, thus presenting a more neutral or even pro-political perspective on the phenomenon.</w:t>
      </w:r>
    </w:p>
    <w:p w14:paraId="22DBF479" w14:textId="77777777" w:rsidR="00CE5EBF" w:rsidRPr="005A25F6" w:rsidRDefault="00CE5EBF" w:rsidP="00586E72">
      <w:pPr>
        <w:spacing w:after="0"/>
        <w:ind w:firstLine="720"/>
        <w:rPr>
          <w:rFonts w:ascii="Century Gothic" w:eastAsia="Calibri" w:hAnsi="Century Gothic"/>
          <w:sz w:val="22"/>
          <w:lang w:val="en-US"/>
        </w:rPr>
      </w:pPr>
      <w:r w:rsidRPr="005A25F6">
        <w:rPr>
          <w:rFonts w:ascii="Century Gothic" w:eastAsia="Calibri" w:hAnsi="Century Gothic"/>
          <w:sz w:val="22"/>
          <w:lang w:val="en-US"/>
        </w:rPr>
        <w:t>Although there are differences in the choice of words and images between these two media, CNN Indonesia tends to use sharper language and more dramatic images to highlight the negative impact of dynastic politics. Meanwhile, Detik.com tends to use more moderate language and simpler images, presenting information more directly without excessive sentiment.</w:t>
      </w:r>
    </w:p>
    <w:p w14:paraId="6B3E8E09" w14:textId="4BBA0693" w:rsidR="00CE5EBF" w:rsidRPr="005A25F6" w:rsidRDefault="00CE5EBF" w:rsidP="00586E72">
      <w:pPr>
        <w:spacing w:after="0"/>
        <w:ind w:firstLine="720"/>
        <w:rPr>
          <w:rFonts w:ascii="Century Gothic" w:hAnsi="Century Gothic"/>
          <w:color w:val="000000"/>
          <w:sz w:val="22"/>
          <w:shd w:val="clear" w:color="auto" w:fill="FFFFFF"/>
        </w:rPr>
      </w:pPr>
      <w:r w:rsidRPr="005A25F6">
        <w:rPr>
          <w:rFonts w:ascii="Century Gothic" w:eastAsia="Calibri" w:hAnsi="Century Gothic"/>
          <w:sz w:val="22"/>
          <w:lang w:val="en-US"/>
        </w:rPr>
        <w:t xml:space="preserve">This difference in the framing analysis suggests that the way these two media outlets conduct framing may influence readers' perceptions of the issue of political </w:t>
      </w:r>
      <w:r w:rsidRPr="005A25F6">
        <w:rPr>
          <w:rFonts w:ascii="Century Gothic" w:eastAsia="Calibri" w:hAnsi="Century Gothic"/>
          <w:sz w:val="22"/>
          <w:lang w:val="en-US"/>
        </w:rPr>
        <w:lastRenderedPageBreak/>
        <w:t>dynasties after the Constitutional Court ruling differently</w:t>
      </w:r>
      <w:r w:rsidRPr="005A25F6">
        <w:rPr>
          <w:rFonts w:ascii="Century Gothic" w:hAnsi="Century Gothic"/>
          <w:color w:val="000000"/>
          <w:sz w:val="22"/>
          <w:shd w:val="clear" w:color="auto" w:fill="FFFFFF"/>
          <w:lang w:val="en-US"/>
        </w:rPr>
        <w:t xml:space="preserve">. </w:t>
      </w:r>
      <w:r w:rsidRPr="005A25F6">
        <w:rPr>
          <w:rFonts w:ascii="Century Gothic" w:eastAsia="Calibri" w:hAnsi="Century Gothic"/>
          <w:sz w:val="22"/>
          <w:lang w:val="en-US"/>
        </w:rPr>
        <w:t xml:space="preserve">Readers who rely on CNN Indonesia may tend to have a more critical view of dynastic politics, while readers who more frequently access Detik.com may tend to have a more positive or neutral view. </w:t>
      </w:r>
      <w:r w:rsidRPr="005A25F6">
        <w:rPr>
          <w:rFonts w:ascii="Century Gothic" w:hAnsi="Century Gothic" w:cs="Times New Roman"/>
          <w:sz w:val="22"/>
          <w:lang w:val="en-US"/>
        </w:rPr>
        <w:t xml:space="preserve">Based on this, it </w:t>
      </w:r>
      <w:r w:rsidRPr="005A25F6">
        <w:rPr>
          <w:rFonts w:ascii="Century Gothic" w:hAnsi="Century Gothic" w:cs="Times New Roman"/>
          <w:sz w:val="22"/>
        </w:rPr>
        <w:t xml:space="preserve">is important to consider the broader context of political violence amidst the diverse interests, issues, and actors involved in the conflict. (Dizboni, 2023). Muslims </w:t>
      </w:r>
      <w:r w:rsidRPr="005A25F6">
        <w:rPr>
          <w:rFonts w:ascii="Century Gothic" w:hAnsi="Century Gothic" w:cs="Times New Roman"/>
          <w:sz w:val="22"/>
          <w:lang w:val="en-US"/>
        </w:rPr>
        <w:t xml:space="preserve">should be </w:t>
      </w:r>
      <w:r w:rsidRPr="005A25F6">
        <w:rPr>
          <w:rFonts w:ascii="Century Gothic" w:hAnsi="Century Gothic" w:cs="Times New Roman"/>
          <w:sz w:val="22"/>
        </w:rPr>
        <w:t xml:space="preserve">transnational through initiatives that focus on mutual understanding, dialogue, and optimism, with a theology of peace based on inclusivity and social change </w:t>
      </w:r>
      <w:r w:rsidRPr="00870637">
        <w:rPr>
          <w:rFonts w:ascii="Century Gothic" w:hAnsi="Century Gothic" w:cs="Times New Roman"/>
          <w:color w:val="2E74B5" w:themeColor="accent1" w:themeShade="BF"/>
          <w:sz w:val="22"/>
        </w:rPr>
        <w:t>(İhsan, 2010).</w:t>
      </w:r>
    </w:p>
    <w:p w14:paraId="59DBE56E" w14:textId="77777777" w:rsidR="00CE5EBF" w:rsidRPr="005A25F6" w:rsidRDefault="00CE5EBF" w:rsidP="00586E72">
      <w:pPr>
        <w:spacing w:after="0"/>
        <w:ind w:firstLine="720"/>
        <w:rPr>
          <w:rFonts w:ascii="Century Gothic" w:eastAsia="Calibri" w:hAnsi="Century Gothic"/>
          <w:sz w:val="22"/>
          <w:lang w:val="en-US"/>
        </w:rPr>
      </w:pPr>
      <w:r w:rsidRPr="005A25F6">
        <w:rPr>
          <w:rFonts w:ascii="Century Gothic" w:eastAsia="Calibri" w:hAnsi="Century Gothic"/>
          <w:sz w:val="22"/>
          <w:lang w:val="en-US"/>
        </w:rPr>
        <w:t xml:space="preserve"> As such, a comparison between the framing in these two online media provides valuable insights into the way mass media shape public opinion and understanding of sensitive political issues, such as dynastic politics. </w:t>
      </w:r>
      <w:r w:rsidRPr="005A25F6">
        <w:rPr>
          <w:rFonts w:ascii="Century Gothic" w:hAnsi="Century Gothic" w:cs="Times New Roman"/>
          <w:sz w:val="22"/>
        </w:rPr>
        <w:t xml:space="preserve">The role of religious leaders in framing political issues in Islam varies depending on the context and the specific leaders involved </w:t>
      </w:r>
      <w:r w:rsidRPr="00553ABA">
        <w:rPr>
          <w:rFonts w:ascii="Century Gothic" w:hAnsi="Century Gothic" w:cs="Times New Roman"/>
          <w:color w:val="2E74B5" w:themeColor="accent1" w:themeShade="BF"/>
          <w:sz w:val="22"/>
        </w:rPr>
        <w:t>(Syaza &amp; Ishtiaq, 2017)</w:t>
      </w:r>
      <w:r w:rsidRPr="005A25F6">
        <w:rPr>
          <w:rFonts w:ascii="Century Gothic" w:hAnsi="Century Gothic" w:cs="Times New Roman"/>
          <w:sz w:val="22"/>
        </w:rPr>
        <w:t xml:space="preserve">. Moreover, in the context of interfaith dialogue and conflict resolution from an Islamic perspective, Muslim religious leaders are encouraged to build good relations with non-Muslims, emphasize the importance of interfaith understanding, and reject extremism and fanaticism </w:t>
      </w:r>
      <w:r w:rsidRPr="00553ABA">
        <w:rPr>
          <w:rFonts w:ascii="Century Gothic" w:hAnsi="Century Gothic" w:cs="Times New Roman"/>
          <w:color w:val="2E74B5" w:themeColor="accent1" w:themeShade="BF"/>
          <w:sz w:val="22"/>
        </w:rPr>
        <w:t>(Khairulnizam et al., 2014)</w:t>
      </w:r>
      <w:r w:rsidRPr="005A25F6">
        <w:rPr>
          <w:rFonts w:ascii="Century Gothic" w:hAnsi="Century Gothic" w:cs="Times New Roman"/>
          <w:sz w:val="22"/>
        </w:rPr>
        <w:t xml:space="preserve">. Overall, the role of religious leaders in shaping political issues in Islam is complex and may vary depending on individual beliefs and the political context. Islamic values and Qur'anic rhetoric significantly influence public political discourse in Islamic societies, with leaders strategically utilizing Qur'anic elements to legitimize their policies and push their agenda </w:t>
      </w:r>
      <w:r w:rsidRPr="00553ABA">
        <w:rPr>
          <w:rFonts w:ascii="Century Gothic" w:hAnsi="Century Gothic" w:cs="Times New Roman"/>
          <w:color w:val="2E74B5" w:themeColor="accent1" w:themeShade="BF"/>
          <w:sz w:val="22"/>
        </w:rPr>
        <w:t>(Ali et al., 2021)</w:t>
      </w:r>
      <w:r w:rsidRPr="005A25F6">
        <w:rPr>
          <w:rFonts w:ascii="Century Gothic" w:hAnsi="Century Gothic" w:cs="Times New Roman"/>
          <w:sz w:val="22"/>
        </w:rPr>
        <w:t xml:space="preserve">. </w:t>
      </w:r>
      <w:r w:rsidRPr="005A25F6">
        <w:rPr>
          <w:rFonts w:ascii="Century Gothic" w:eastAsia="Calibri" w:hAnsi="Century Gothic"/>
          <w:sz w:val="22"/>
          <w:lang w:val="en-US"/>
        </w:rPr>
        <w:t>Therefore, it is important for readers to obtain information from various sources and conduct a critical reading of the news presented, especially in the context of dynastic politics after the Constitutional Court's decision.</w:t>
      </w:r>
    </w:p>
    <w:p w14:paraId="236C9B91" w14:textId="77777777" w:rsidR="00CE5EBF" w:rsidRPr="006B3CA9" w:rsidRDefault="00CE5EBF" w:rsidP="007B6D7B">
      <w:pPr>
        <w:spacing w:after="0"/>
        <w:ind w:right="33" w:firstLine="0"/>
        <w:contextualSpacing/>
        <w:rPr>
          <w:rFonts w:ascii="Century Gothic" w:hAnsi="Century Gothic"/>
          <w:b/>
          <w:sz w:val="22"/>
          <w:lang w:val="en-US"/>
        </w:rPr>
      </w:pPr>
    </w:p>
    <w:p w14:paraId="347A0AD9" w14:textId="2DEB99D1" w:rsidR="00586E72" w:rsidRPr="00EA1AF6" w:rsidRDefault="00586E72" w:rsidP="00586E72">
      <w:pPr>
        <w:spacing w:after="0"/>
        <w:ind w:firstLine="0"/>
        <w:rPr>
          <w:rFonts w:ascii="Century Gothic" w:hAnsi="Century Gothic" w:cs="Times New Roman"/>
          <w:lang w:val="en-US"/>
        </w:rPr>
      </w:pPr>
      <w:r w:rsidRPr="00EA1AF6">
        <w:rPr>
          <w:rFonts w:ascii="Century Gothic" w:hAnsi="Century Gothic" w:cs="Times New Roman"/>
          <w:b/>
          <w:lang w:val="en-US"/>
        </w:rPr>
        <w:t>Conclusion</w:t>
      </w:r>
    </w:p>
    <w:p w14:paraId="12427ABE" w14:textId="77777777" w:rsidR="00477901" w:rsidRDefault="00586E72" w:rsidP="00477901">
      <w:pPr>
        <w:spacing w:after="0"/>
        <w:ind w:firstLine="720"/>
        <w:rPr>
          <w:rFonts w:ascii="Century Gothic" w:hAnsi="Century Gothic" w:cs="Times New Roman"/>
          <w:sz w:val="22"/>
          <w:lang w:val="en-US"/>
        </w:rPr>
      </w:pPr>
      <w:r w:rsidRPr="00477901">
        <w:rPr>
          <w:rFonts w:ascii="Century Gothic" w:hAnsi="Century Gothic" w:cs="Times New Roman"/>
          <w:sz w:val="22"/>
          <w:lang w:val="en-US"/>
        </w:rPr>
        <w:t xml:space="preserve">Based on the </w:t>
      </w:r>
      <w:r w:rsidRPr="00477901">
        <w:rPr>
          <w:rFonts w:ascii="Century Gothic" w:hAnsi="Century Gothic" w:cs="Times New Roman"/>
          <w:sz w:val="22"/>
        </w:rPr>
        <w:t xml:space="preserve">analysis, </w:t>
      </w:r>
      <w:r w:rsidRPr="00477901">
        <w:rPr>
          <w:rFonts w:ascii="Century Gothic" w:hAnsi="Century Gothic" w:cs="Times New Roman"/>
          <w:sz w:val="22"/>
          <w:lang w:val="en-US"/>
        </w:rPr>
        <w:t xml:space="preserve">it can be concluded </w:t>
      </w:r>
      <w:r w:rsidR="00477901" w:rsidRPr="00477901">
        <w:rPr>
          <w:rFonts w:ascii="Century Gothic" w:hAnsi="Century Gothic" w:cs="Times New Roman"/>
          <w:sz w:val="22"/>
          <w:lang w:val="en-US"/>
        </w:rPr>
        <w:t xml:space="preserve">how the tale is </w:t>
      </w:r>
      <w:proofErr w:type="spellStart"/>
      <w:r w:rsidR="00477901" w:rsidRPr="00477901">
        <w:rPr>
          <w:rFonts w:ascii="Century Gothic" w:hAnsi="Century Gothic" w:cs="Times New Roman"/>
          <w:sz w:val="22"/>
          <w:lang w:val="en-US"/>
        </w:rPr>
        <w:t>organised</w:t>
      </w:r>
      <w:proofErr w:type="spellEnd"/>
      <w:r w:rsidR="00477901" w:rsidRPr="00477901">
        <w:rPr>
          <w:rFonts w:ascii="Century Gothic" w:hAnsi="Century Gothic" w:cs="Times New Roman"/>
          <w:sz w:val="22"/>
          <w:lang w:val="en-US"/>
        </w:rPr>
        <w:t xml:space="preserve"> in both media and how specific elements of a story are chosen to be shown to the audience. While Detik.com highlights the achievements and advantages of dynastic politics, CNN Indonesia </w:t>
      </w:r>
      <w:proofErr w:type="spellStart"/>
      <w:r w:rsidR="00477901" w:rsidRPr="00477901">
        <w:rPr>
          <w:rFonts w:ascii="Century Gothic" w:hAnsi="Century Gothic" w:cs="Times New Roman"/>
          <w:sz w:val="22"/>
          <w:lang w:val="en-US"/>
        </w:rPr>
        <w:t>emphasises</w:t>
      </w:r>
      <w:proofErr w:type="spellEnd"/>
      <w:r w:rsidR="00477901" w:rsidRPr="00477901">
        <w:rPr>
          <w:rFonts w:ascii="Century Gothic" w:hAnsi="Century Gothic" w:cs="Times New Roman"/>
          <w:sz w:val="22"/>
          <w:lang w:val="en-US"/>
        </w:rPr>
        <w:t xml:space="preserve"> the conflict, injustice, and detrimental effects of the same phenomena. Readers' perceptions of dynasty politics are influenced by this process; those who read on CNN Indonesia are more likely to be critical of dynastic political practices, whilst those who read on Detik.com are more likely to be neutral or positive. </w:t>
      </w:r>
    </w:p>
    <w:p w14:paraId="7995DA7B" w14:textId="07C3B073" w:rsidR="00586E72" w:rsidRPr="00477901" w:rsidRDefault="00477901" w:rsidP="00477901">
      <w:pPr>
        <w:spacing w:after="0"/>
        <w:ind w:firstLine="720"/>
        <w:rPr>
          <w:rFonts w:ascii="Century Gothic" w:hAnsi="Century Gothic" w:cs="Times New Roman"/>
          <w:sz w:val="22"/>
          <w:lang w:val="en-US"/>
        </w:rPr>
      </w:pPr>
      <w:r w:rsidRPr="00477901">
        <w:rPr>
          <w:rFonts w:ascii="Century Gothic" w:hAnsi="Century Gothic" w:cs="Times New Roman"/>
          <w:sz w:val="22"/>
          <w:lang w:val="en-US"/>
        </w:rPr>
        <w:t xml:space="preserve">CNN Indonesia </w:t>
      </w:r>
      <w:proofErr w:type="spellStart"/>
      <w:r w:rsidRPr="00477901">
        <w:rPr>
          <w:rFonts w:ascii="Century Gothic" w:hAnsi="Century Gothic" w:cs="Times New Roman"/>
          <w:sz w:val="22"/>
          <w:lang w:val="en-US"/>
        </w:rPr>
        <w:t>emphasise</w:t>
      </w:r>
      <w:r>
        <w:rPr>
          <w:rFonts w:ascii="Century Gothic" w:hAnsi="Century Gothic" w:cs="Times New Roman"/>
          <w:sz w:val="22"/>
          <w:lang w:val="en-US"/>
        </w:rPr>
        <w:t>s</w:t>
      </w:r>
      <w:proofErr w:type="spellEnd"/>
      <w:r w:rsidRPr="00477901">
        <w:rPr>
          <w:rFonts w:ascii="Century Gothic" w:hAnsi="Century Gothic" w:cs="Times New Roman"/>
          <w:sz w:val="22"/>
          <w:lang w:val="en-US"/>
        </w:rPr>
        <w:t xml:space="preserve"> the detrimental effects of dynasty politics through more dramatic visuals and incisive word choice. Detik.com, on the other hand, presents facts more straightforwardly and without undue emotion by using simpler visuals and more restrained language. As a result, readers must read the news critically and be aware of these "framing" variations</w:t>
      </w:r>
      <w:r w:rsidR="00586E72" w:rsidRPr="00477901">
        <w:rPr>
          <w:rFonts w:ascii="Century Gothic" w:hAnsi="Century Gothic" w:cs="Times New Roman"/>
          <w:sz w:val="22"/>
        </w:rPr>
        <w:t xml:space="preserve">. </w:t>
      </w:r>
      <w:r w:rsidR="00586E72" w:rsidRPr="00477901">
        <w:rPr>
          <w:rFonts w:ascii="Century Gothic" w:hAnsi="Century Gothic" w:cs="Times New Roman"/>
          <w:sz w:val="22"/>
          <w:lang w:val="en-US"/>
        </w:rPr>
        <w:t xml:space="preserve">In the presentation above, it is explained that in the Islamic point of view, the role of leaders </w:t>
      </w:r>
      <w:r w:rsidR="00586E72" w:rsidRPr="00477901">
        <w:rPr>
          <w:rFonts w:ascii="Century Gothic" w:hAnsi="Century Gothic" w:cs="Times New Roman"/>
          <w:sz w:val="22"/>
        </w:rPr>
        <w:t xml:space="preserve">in political issues in Islam varies depending on the </w:t>
      </w:r>
      <w:r w:rsidR="00586E72" w:rsidRPr="00477901">
        <w:rPr>
          <w:rFonts w:ascii="Century Gothic" w:hAnsi="Century Gothic" w:cs="Times New Roman"/>
          <w:sz w:val="22"/>
          <w:lang w:val="en-US"/>
        </w:rPr>
        <w:t>context, so it is hoped that the ulama will not be inclined to only one view between politics, statehood or Islamic views, but rather provide neutral direction in accordance with the guidance of Sharia and also the applicable law</w:t>
      </w:r>
      <w:r w:rsidR="00586E72" w:rsidRPr="00477901">
        <w:rPr>
          <w:rFonts w:ascii="Century Gothic" w:hAnsi="Century Gothic" w:cs="Times New Roman"/>
          <w:b/>
          <w:bCs/>
          <w:sz w:val="22"/>
          <w:lang w:val="en-US"/>
        </w:rPr>
        <w:t xml:space="preserve">. </w:t>
      </w:r>
    </w:p>
    <w:p w14:paraId="4DDFE17A" w14:textId="5A0249F9" w:rsidR="007B6D7B" w:rsidRDefault="007B6D7B" w:rsidP="002B2E57">
      <w:pPr>
        <w:ind w:firstLine="0"/>
      </w:pPr>
    </w:p>
    <w:p w14:paraId="24DCB9B7" w14:textId="42CD564E" w:rsidR="00CB67E7" w:rsidRDefault="00CB67E7" w:rsidP="002B2E57">
      <w:pPr>
        <w:ind w:firstLine="0"/>
      </w:pPr>
    </w:p>
    <w:p w14:paraId="5A74CA59" w14:textId="4D839445" w:rsidR="00CB67E7" w:rsidRDefault="00CB67E7" w:rsidP="002B2E57">
      <w:pPr>
        <w:ind w:firstLine="0"/>
      </w:pPr>
    </w:p>
    <w:p w14:paraId="4BDBF009" w14:textId="4F94625C" w:rsidR="00CB67E7" w:rsidRDefault="00CB67E7" w:rsidP="002B2E57">
      <w:pPr>
        <w:ind w:firstLine="0"/>
      </w:pPr>
    </w:p>
    <w:p w14:paraId="0A8E3C24" w14:textId="0DA5E6F4" w:rsidR="00CB67E7" w:rsidRDefault="00CB67E7" w:rsidP="002B2E57">
      <w:pPr>
        <w:ind w:firstLine="0"/>
      </w:pPr>
    </w:p>
    <w:p w14:paraId="3099E91F" w14:textId="77777777" w:rsidR="00CB67E7" w:rsidRDefault="00CB67E7" w:rsidP="002B2E57">
      <w:pPr>
        <w:ind w:firstLine="0"/>
      </w:pPr>
    </w:p>
    <w:p w14:paraId="20D9EDFF" w14:textId="77777777" w:rsidR="000345ED" w:rsidRPr="00692CB5" w:rsidRDefault="000345ED" w:rsidP="000345ED">
      <w:pPr>
        <w:spacing w:after="0"/>
        <w:ind w:right="141" w:firstLine="0"/>
        <w:contextualSpacing/>
        <w:rPr>
          <w:rFonts w:ascii="Century Gothic" w:hAnsi="Century Gothic"/>
          <w:b/>
          <w:sz w:val="22"/>
          <w:lang w:val="en-US"/>
        </w:rPr>
      </w:pPr>
      <w:r w:rsidRPr="00692CB5">
        <w:rPr>
          <w:rFonts w:ascii="Century Gothic" w:hAnsi="Century Gothic"/>
          <w:b/>
          <w:sz w:val="22"/>
        </w:rPr>
        <w:lastRenderedPageBreak/>
        <w:t>References</w:t>
      </w:r>
    </w:p>
    <w:bookmarkStart w:id="11" w:name="_Hlk199706619"/>
    <w:p w14:paraId="00144F5D" w14:textId="1B9112DF" w:rsidR="00553ABA" w:rsidRPr="00CB67E7" w:rsidRDefault="00553ABA" w:rsidP="00CB67E7">
      <w:pPr>
        <w:rPr>
          <w:rFonts w:ascii="Century Gothic" w:hAnsi="Century Gothic"/>
          <w:sz w:val="22"/>
        </w:rPr>
      </w:pPr>
      <w:r w:rsidRPr="00CB67E7">
        <w:fldChar w:fldCharType="begin"/>
      </w:r>
      <w:r w:rsidRPr="00CB67E7">
        <w:rPr>
          <w:rFonts w:ascii="Century Gothic" w:hAnsi="Century Gothic"/>
          <w:sz w:val="22"/>
        </w:rPr>
        <w:instrText xml:space="preserve"> HYPERLINK "https://uq.academia.edu/AisyaZaharin" </w:instrText>
      </w:r>
      <w:r w:rsidRPr="00CB67E7">
        <w:fldChar w:fldCharType="separate"/>
      </w:r>
      <w:r w:rsidRPr="00CB67E7">
        <w:rPr>
          <w:rStyle w:val="Hyperlink"/>
          <w:rFonts w:ascii="Century Gothic" w:hAnsi="Century Gothic"/>
          <w:sz w:val="22"/>
        </w:rPr>
        <w:t>Aisya A Zaharin</w:t>
      </w:r>
      <w:r w:rsidRPr="00CB67E7">
        <w:rPr>
          <w:rStyle w:val="Hyperlink"/>
          <w:rFonts w:ascii="Century Gothic" w:hAnsi="Century Gothic"/>
          <w:sz w:val="22"/>
        </w:rPr>
        <w:fldChar w:fldCharType="end"/>
      </w:r>
      <w:r w:rsidRPr="00CB67E7">
        <w:rPr>
          <w:rFonts w:ascii="Century Gothic" w:hAnsi="Century Gothic"/>
          <w:sz w:val="22"/>
        </w:rPr>
        <w:t xml:space="preserve"> (2007). </w:t>
      </w:r>
      <w:bookmarkEnd w:id="11"/>
      <w:r w:rsidRPr="00CB67E7">
        <w:rPr>
          <w:rFonts w:ascii="Century Gothic" w:hAnsi="Century Gothic"/>
          <w:sz w:val="22"/>
        </w:rPr>
        <w:t xml:space="preserve">Theoretical Perspectives On Islam And Communication China Media Research 3 No. </w:t>
      </w:r>
      <w:hyperlink r:id="rId7" w:history="1">
        <w:r w:rsidRPr="00CB67E7">
          <w:rPr>
            <w:rStyle w:val="Hyperlink"/>
            <w:rFonts w:ascii="Century Gothic" w:hAnsi="Century Gothic"/>
            <w:sz w:val="22"/>
          </w:rPr>
          <w:t>Https://Doi.Org/10.4324/9780203934982-30</w:t>
        </w:r>
      </w:hyperlink>
    </w:p>
    <w:p w14:paraId="00ED0330" w14:textId="270E0C3B" w:rsidR="00553ABA" w:rsidRPr="00CB67E7" w:rsidRDefault="00553ABA" w:rsidP="00CB67E7">
      <w:pPr>
        <w:rPr>
          <w:rFonts w:ascii="Century Gothic" w:hAnsi="Century Gothic"/>
          <w:sz w:val="22"/>
        </w:rPr>
      </w:pPr>
      <w:r w:rsidRPr="00CB67E7">
        <w:rPr>
          <w:rFonts w:ascii="Century Gothic" w:hAnsi="Century Gothic"/>
          <w:sz w:val="22"/>
        </w:rPr>
        <w:t xml:space="preserve">Ali, Thulfiqar, &amp; Debbita. (2021). When Politicians Talk: Quranifying Public Political Discourse Islamic Culture And Religious Rhetoric In Arabic Public Speaking. </w:t>
      </w:r>
      <w:hyperlink r:id="rId8" w:history="1">
        <w:r w:rsidRPr="00CB67E7">
          <w:rPr>
            <w:rStyle w:val="Hyperlink"/>
            <w:rFonts w:ascii="Century Gothic" w:hAnsi="Century Gothic"/>
            <w:sz w:val="22"/>
          </w:rPr>
          <w:t>Https://Link.Springer.Com/Chapter/10.1007/978-981-16-3579-3_3</w:t>
        </w:r>
      </w:hyperlink>
      <w:r w:rsidRPr="00CB67E7">
        <w:rPr>
          <w:rFonts w:ascii="Century Gothic" w:hAnsi="Century Gothic"/>
          <w:sz w:val="22"/>
        </w:rPr>
        <w:t xml:space="preserve"> </w:t>
      </w:r>
    </w:p>
    <w:p w14:paraId="60F7F13F" w14:textId="44BEF3BA" w:rsidR="00553ABA" w:rsidRPr="00CB67E7" w:rsidRDefault="00553ABA" w:rsidP="00CB67E7">
      <w:pPr>
        <w:rPr>
          <w:rFonts w:ascii="Century Gothic" w:hAnsi="Century Gothic"/>
          <w:sz w:val="22"/>
        </w:rPr>
      </w:pPr>
      <w:r w:rsidRPr="00CB67E7">
        <w:rPr>
          <w:rFonts w:ascii="Century Gothic" w:hAnsi="Century Gothic"/>
          <w:sz w:val="22"/>
        </w:rPr>
        <w:t>Ari Sulistyanto And Saeful Mujab (2022). The Covid-19 Hoax As An Islamic Identity Political Movement: Framing Analysis.  Journal Of World Science 1 No. Doi: </w:t>
      </w:r>
      <w:hyperlink r:id="rId9" w:history="1">
        <w:r w:rsidRPr="00CB67E7">
          <w:rPr>
            <w:rStyle w:val="Hyperlink"/>
            <w:rFonts w:ascii="Century Gothic" w:hAnsi="Century Gothic"/>
            <w:sz w:val="22"/>
          </w:rPr>
          <w:t>Https://Doi.Org/10.58344/Jws.V1i6.47</w:t>
        </w:r>
      </w:hyperlink>
    </w:p>
    <w:p w14:paraId="0944F98E" w14:textId="04FF2C6A" w:rsidR="00553ABA" w:rsidRPr="00CB67E7" w:rsidRDefault="00553ABA" w:rsidP="00CB67E7">
      <w:pPr>
        <w:rPr>
          <w:rFonts w:ascii="Century Gothic" w:hAnsi="Century Gothic"/>
          <w:sz w:val="22"/>
        </w:rPr>
      </w:pPr>
      <w:r w:rsidRPr="00CB67E7">
        <w:rPr>
          <w:rFonts w:ascii="Century Gothic" w:hAnsi="Century Gothic"/>
          <w:sz w:val="22"/>
        </w:rPr>
        <w:t xml:space="preserve">Benkhedda, Y. (2016). Islam And Muslims In U.S. Think Tank Electronic Media. Retrieved June 1, 2025 Global Media Journal: Canadian Edition Vol. 9, No. 2 From </w:t>
      </w:r>
      <w:hyperlink r:id="rId10" w:history="1">
        <w:r w:rsidRPr="00CB67E7">
          <w:rPr>
            <w:rStyle w:val="Hyperlink"/>
            <w:rFonts w:ascii="Century Gothic" w:hAnsi="Century Gothic"/>
            <w:sz w:val="22"/>
          </w:rPr>
          <w:t>Https://Doaj.Org/Article/3662c6ea36f340029c861822f3a594e5</w:t>
        </w:r>
      </w:hyperlink>
      <w:r w:rsidRPr="00CB67E7">
        <w:rPr>
          <w:rFonts w:ascii="Century Gothic" w:hAnsi="Century Gothic"/>
          <w:sz w:val="22"/>
        </w:rPr>
        <w:t xml:space="preserve"> </w:t>
      </w:r>
    </w:p>
    <w:p w14:paraId="362666FF" w14:textId="5451570E" w:rsidR="00553ABA" w:rsidRPr="00CB67E7" w:rsidRDefault="00553ABA" w:rsidP="00CB67E7">
      <w:pPr>
        <w:rPr>
          <w:rStyle w:val="Hyperlink"/>
          <w:rFonts w:ascii="Century Gothic" w:hAnsi="Century Gothic"/>
          <w:sz w:val="22"/>
        </w:rPr>
      </w:pPr>
      <w:r w:rsidRPr="00CB67E7">
        <w:rPr>
          <w:rFonts w:ascii="Century Gothic" w:hAnsi="Century Gothic"/>
          <w:sz w:val="22"/>
        </w:rPr>
        <w:t xml:space="preserve">Bonansinga, D. (2015). The Role Of Public Discourse In Threat Framing: The Case Of. Ideas.Repec.Org. Retrieved June 1, 2025, From </w:t>
      </w:r>
      <w:hyperlink r:id="rId11" w:history="1">
        <w:r w:rsidRPr="00CB67E7">
          <w:rPr>
            <w:rStyle w:val="Hyperlink"/>
            <w:rFonts w:ascii="Century Gothic" w:hAnsi="Century Gothic"/>
            <w:sz w:val="22"/>
          </w:rPr>
          <w:t>Https://Ideas.Repec.Org/A/Jes/Wpaper/Y2015v7i4p824-839.Html</w:t>
        </w:r>
      </w:hyperlink>
    </w:p>
    <w:p w14:paraId="538CA8AE" w14:textId="77777777" w:rsidR="00553ABA" w:rsidRPr="00CB67E7" w:rsidRDefault="0074088A" w:rsidP="00CB67E7">
      <w:pPr>
        <w:rPr>
          <w:rFonts w:ascii="Century Gothic" w:hAnsi="Century Gothic"/>
          <w:sz w:val="22"/>
        </w:rPr>
      </w:pPr>
      <w:hyperlink r:id="rId12" w:history="1">
        <w:r w:rsidR="00553ABA" w:rsidRPr="00CB67E7">
          <w:rPr>
            <w:rStyle w:val="Hyperlink"/>
            <w:rFonts w:ascii="Century Gothic" w:hAnsi="Century Gothic"/>
            <w:color w:val="000000" w:themeColor="text1"/>
            <w:sz w:val="22"/>
            <w:u w:val="none"/>
          </w:rPr>
          <w:t>Brian Mcnair</w:t>
        </w:r>
      </w:hyperlink>
      <w:r w:rsidR="00553ABA" w:rsidRPr="00CB67E7">
        <w:rPr>
          <w:rFonts w:ascii="Century Gothic" w:hAnsi="Century Gothic"/>
          <w:color w:val="000000" w:themeColor="text1"/>
          <w:sz w:val="22"/>
        </w:rPr>
        <w:t>, </w:t>
      </w:r>
      <w:hyperlink r:id="rId13" w:history="1">
        <w:r w:rsidR="00553ABA" w:rsidRPr="00CB67E7">
          <w:rPr>
            <w:rStyle w:val="Hyperlink"/>
            <w:rFonts w:ascii="Century Gothic" w:hAnsi="Century Gothic"/>
            <w:color w:val="000000" w:themeColor="text1"/>
            <w:sz w:val="22"/>
            <w:u w:val="none"/>
          </w:rPr>
          <w:t>Brian Mcnair</w:t>
        </w:r>
      </w:hyperlink>
      <w:r w:rsidR="00553ABA" w:rsidRPr="00CB67E7">
        <w:rPr>
          <w:rFonts w:ascii="Century Gothic" w:hAnsi="Century Gothic"/>
          <w:sz w:val="22"/>
        </w:rPr>
        <w:t xml:space="preserve"> (2017). An Introduction To Political Communication. Routledge. London.  </w:t>
      </w:r>
      <w:hyperlink r:id="rId14" w:tgtFrame="_blank" w:history="1">
        <w:r w:rsidR="00553ABA" w:rsidRPr="00CB67E7">
          <w:rPr>
            <w:rStyle w:val="Hyperlink"/>
            <w:rFonts w:ascii="Century Gothic" w:hAnsi="Century Gothic"/>
            <w:sz w:val="22"/>
          </w:rPr>
          <w:t>Https://Doi.Org/10.4324/9781315750293</w:t>
        </w:r>
      </w:hyperlink>
      <w:r w:rsidR="00553ABA" w:rsidRPr="00CB67E7">
        <w:rPr>
          <w:rFonts w:ascii="Century Gothic" w:hAnsi="Century Gothic"/>
          <w:sz w:val="22"/>
        </w:rPr>
        <w:t xml:space="preserve"> </w:t>
      </w:r>
    </w:p>
    <w:p w14:paraId="2EB3A75E" w14:textId="4C577EE0" w:rsidR="00553ABA" w:rsidRPr="00CB67E7" w:rsidRDefault="00553ABA" w:rsidP="00CB67E7">
      <w:pPr>
        <w:rPr>
          <w:rFonts w:ascii="Century Gothic" w:hAnsi="Century Gothic"/>
          <w:color w:val="0000FF"/>
          <w:sz w:val="22"/>
          <w:u w:val="single"/>
        </w:rPr>
      </w:pPr>
      <w:bookmarkStart w:id="12" w:name="_Hlk199706348"/>
      <w:r w:rsidRPr="00CB67E7">
        <w:rPr>
          <w:rFonts w:ascii="Century Gothic" w:hAnsi="Century Gothic"/>
          <w:sz w:val="22"/>
        </w:rPr>
        <w:t>Dason, Fadli </w:t>
      </w:r>
      <w:bookmarkEnd w:id="12"/>
      <w:r w:rsidRPr="00CB67E7">
        <w:rPr>
          <w:rFonts w:ascii="Century Gothic" w:hAnsi="Century Gothic"/>
          <w:sz w:val="22"/>
        </w:rPr>
        <w:t>(2023)</w:t>
      </w:r>
      <w:r w:rsidR="00CB67E7">
        <w:rPr>
          <w:rFonts w:ascii="Century Gothic" w:hAnsi="Century Gothic"/>
          <w:sz w:val="22"/>
          <w:lang w:val="en-US"/>
        </w:rPr>
        <w:t>.</w:t>
      </w:r>
      <w:r w:rsidRPr="00CB67E7">
        <w:rPr>
          <w:rFonts w:ascii="Century Gothic" w:hAnsi="Century Gothic"/>
          <w:sz w:val="22"/>
        </w:rPr>
        <w:t xml:space="preserve"> Independensi Komisi Pemilihan Umum Dalam Keterlibatan Dewan Perwakilan Rakyat Dan Pemerintah Pada Pelaksanaan Tahapan Pemilu. Undergraduate Thesis, Iain Pare Pare. </w:t>
      </w:r>
      <w:hyperlink r:id="rId15" w:history="1">
        <w:r w:rsidRPr="00CB67E7">
          <w:rPr>
            <w:rStyle w:val="Hyperlink"/>
            <w:rFonts w:ascii="Century Gothic" w:hAnsi="Century Gothic"/>
            <w:sz w:val="22"/>
          </w:rPr>
          <w:t>Https://Repository.Iainpare.Ac.Id/Id/Eprint/8427/</w:t>
        </w:r>
      </w:hyperlink>
    </w:p>
    <w:p w14:paraId="1854AE21" w14:textId="2A20DF01" w:rsidR="00553ABA" w:rsidRPr="00CB67E7" w:rsidRDefault="00553ABA" w:rsidP="00CB67E7">
      <w:pPr>
        <w:rPr>
          <w:rFonts w:ascii="Century Gothic" w:hAnsi="Century Gothic"/>
          <w:sz w:val="22"/>
        </w:rPr>
      </w:pPr>
      <w:r w:rsidRPr="00CB67E7">
        <w:rPr>
          <w:rFonts w:ascii="Century Gothic" w:hAnsi="Century Gothic"/>
          <w:sz w:val="22"/>
        </w:rPr>
        <w:t>Dharta. (2024). The Influence of Mass Media On Public Opinion Formation: Comparative Analysis Of News Framing Techniques. The Journal of Academic Science 1 No.</w:t>
      </w:r>
      <w:r w:rsidRPr="00CB67E7">
        <w:rPr>
          <w:rFonts w:ascii="Century Gothic" w:hAnsi="Century Gothic"/>
          <w:sz w:val="22"/>
          <w:lang w:val="en-US"/>
        </w:rPr>
        <w:t xml:space="preserve">1. </w:t>
      </w:r>
      <w:hyperlink r:id="rId16" w:history="1">
        <w:r w:rsidRPr="00CB67E7">
          <w:rPr>
            <w:rStyle w:val="Hyperlink"/>
            <w:rFonts w:ascii="Century Gothic" w:hAnsi="Century Gothic"/>
            <w:sz w:val="22"/>
          </w:rPr>
          <w:t>Https://Doi.Org/10.59613/Xmby5m53</w:t>
        </w:r>
      </w:hyperlink>
    </w:p>
    <w:p w14:paraId="4F859AB3" w14:textId="0102B933" w:rsidR="00553ABA" w:rsidRPr="00CB67E7" w:rsidRDefault="00553ABA" w:rsidP="00CB67E7">
      <w:pPr>
        <w:rPr>
          <w:rFonts w:ascii="Century Gothic" w:hAnsi="Century Gothic"/>
          <w:sz w:val="22"/>
        </w:rPr>
      </w:pPr>
      <w:r w:rsidRPr="00CB67E7">
        <w:rPr>
          <w:rFonts w:ascii="Century Gothic" w:hAnsi="Century Gothic"/>
          <w:sz w:val="22"/>
        </w:rPr>
        <w:t xml:space="preserve">Dizboni. (2023). Perspectives On Religious Extremism and Peacebuilding In The Middle East. Journal Of Peace And War Studies, 5th Edition (October 2023): 125-141  </w:t>
      </w:r>
      <w:hyperlink r:id="rId17" w:anchor="Page=130" w:history="1">
        <w:r w:rsidRPr="00CB67E7">
          <w:rPr>
            <w:rStyle w:val="Hyperlink"/>
            <w:rFonts w:ascii="Century Gothic" w:hAnsi="Century Gothic"/>
            <w:sz w:val="22"/>
          </w:rPr>
          <w:t>Https://Www.Norwich.Edu/Documents/Journal-Peace-War-Studies-5th-Edition#Page=130</w:t>
        </w:r>
      </w:hyperlink>
    </w:p>
    <w:p w14:paraId="60879578" w14:textId="192FC8C5" w:rsidR="00553ABA" w:rsidRPr="00CB67E7" w:rsidRDefault="00553ABA" w:rsidP="00CB67E7">
      <w:pPr>
        <w:rPr>
          <w:rFonts w:ascii="Century Gothic" w:hAnsi="Century Gothic"/>
          <w:sz w:val="22"/>
        </w:rPr>
      </w:pPr>
      <w:r w:rsidRPr="00CB67E7">
        <w:rPr>
          <w:rFonts w:ascii="Century Gothic" w:hAnsi="Century Gothic"/>
          <w:sz w:val="22"/>
        </w:rPr>
        <w:t xml:space="preserve">Dudi Badruzaman. (2019). Hakhak Politik Warga Negara Non Muslim Sebagai Pemimpin Dalam Pandangan Hukum Islam Dan Hukum Positif. Journal Supremasi. Vol 9 No 1  </w:t>
      </w:r>
    </w:p>
    <w:p w14:paraId="5E22E953" w14:textId="4735120D" w:rsidR="00553ABA" w:rsidRPr="00CB67E7" w:rsidRDefault="00553ABA" w:rsidP="00CB67E7">
      <w:pPr>
        <w:rPr>
          <w:rFonts w:ascii="Century Gothic" w:hAnsi="Century Gothic"/>
          <w:sz w:val="22"/>
        </w:rPr>
      </w:pPr>
      <w:r w:rsidRPr="00CB67E7">
        <w:rPr>
          <w:rFonts w:ascii="Century Gothic" w:hAnsi="Century Gothic"/>
          <w:sz w:val="22"/>
        </w:rPr>
        <w:t xml:space="preserve">Hafiz, Iyan, Gallyosa, Ragil, &amp; Yayat. (2022). Kepemimpinan Dalam Perspektif Islam. </w:t>
      </w:r>
      <w:hyperlink r:id="rId18" w:history="1">
        <w:r w:rsidRPr="00CB67E7">
          <w:rPr>
            <w:rStyle w:val="Hyperlink"/>
            <w:rFonts w:ascii="Century Gothic" w:hAnsi="Century Gothic"/>
            <w:sz w:val="22"/>
          </w:rPr>
          <w:t>(2022) Religion : Jurnal Agama, Sosial, Dan Budaya</w:t>
        </w:r>
      </w:hyperlink>
      <w:r w:rsidRPr="00CB67E7">
        <w:rPr>
          <w:rFonts w:ascii="Century Gothic" w:hAnsi="Century Gothic"/>
          <w:sz w:val="22"/>
        </w:rPr>
        <w:t xml:space="preserve">. Vol. 1 No. 6. </w:t>
      </w:r>
      <w:hyperlink r:id="rId19" w:history="1">
        <w:r w:rsidRPr="00CB67E7">
          <w:rPr>
            <w:rStyle w:val="Hyperlink"/>
            <w:rFonts w:ascii="Century Gothic" w:hAnsi="Century Gothic"/>
            <w:sz w:val="22"/>
          </w:rPr>
          <w:t>Http://Maryamsejahtera.Com/Index.Php/Religion/Article/View/15</w:t>
        </w:r>
      </w:hyperlink>
      <w:r w:rsidRPr="00CB67E7">
        <w:rPr>
          <w:rFonts w:ascii="Century Gothic" w:hAnsi="Century Gothic"/>
          <w:sz w:val="22"/>
        </w:rPr>
        <w:t xml:space="preserve"> </w:t>
      </w:r>
    </w:p>
    <w:p w14:paraId="7C5E0312" w14:textId="4BD3B262" w:rsidR="00553ABA" w:rsidRPr="00CB67E7" w:rsidRDefault="0074088A" w:rsidP="00CB67E7">
      <w:pPr>
        <w:rPr>
          <w:rFonts w:ascii="Century Gothic" w:hAnsi="Century Gothic"/>
          <w:sz w:val="22"/>
        </w:rPr>
      </w:pPr>
      <w:hyperlink r:id="rId20" w:history="1">
        <w:r w:rsidR="00553ABA" w:rsidRPr="00CB67E7">
          <w:rPr>
            <w:rStyle w:val="Hyperlink"/>
            <w:rFonts w:ascii="Century Gothic" w:hAnsi="Century Gothic"/>
            <w:color w:val="000000" w:themeColor="text1"/>
            <w:sz w:val="22"/>
            <w:u w:val="none"/>
          </w:rPr>
          <w:t>Ihsan Yilmaz</w:t>
        </w:r>
      </w:hyperlink>
      <w:r w:rsidR="00553ABA" w:rsidRPr="00CB67E7">
        <w:rPr>
          <w:rFonts w:ascii="Century Gothic" w:hAnsi="Century Gothic"/>
          <w:color w:val="000000" w:themeColor="text1"/>
          <w:sz w:val="22"/>
        </w:rPr>
        <w:t xml:space="preserve">.   </w:t>
      </w:r>
      <w:r w:rsidR="00553ABA" w:rsidRPr="00CB67E7">
        <w:rPr>
          <w:rFonts w:ascii="Century Gothic" w:hAnsi="Century Gothic"/>
          <w:sz w:val="22"/>
        </w:rPr>
        <w:t>(2010). Islamic Resources For Peacebuilding Achievements And Challenges. Blue Dome Press. New York</w:t>
      </w:r>
    </w:p>
    <w:p w14:paraId="2A1B5E7C" w14:textId="4DDA5EFE" w:rsidR="00553ABA" w:rsidRPr="00CB67E7" w:rsidRDefault="00553ABA" w:rsidP="00CB67E7">
      <w:pPr>
        <w:rPr>
          <w:rFonts w:ascii="Century Gothic" w:hAnsi="Century Gothic"/>
          <w:sz w:val="22"/>
          <w:lang w:val="en-US"/>
        </w:rPr>
      </w:pPr>
      <w:r w:rsidRPr="00CB67E7">
        <w:rPr>
          <w:rFonts w:ascii="Century Gothic" w:hAnsi="Century Gothic"/>
          <w:sz w:val="22"/>
        </w:rPr>
        <w:t xml:space="preserve">Khairulnizam, Suzy, &amp; K. (2014). Role Of Religious Leader In Interfaith Dialogue Towards Conflict Resolution:An Islamic Perspective. 1. International Journal Of Education And Research 2 No. </w:t>
      </w:r>
      <w:hyperlink r:id="rId21" w:history="1">
        <w:r w:rsidR="00CB67E7" w:rsidRPr="00220701">
          <w:rPr>
            <w:rStyle w:val="Hyperlink"/>
            <w:rFonts w:ascii="Century Gothic" w:hAnsi="Century Gothic"/>
            <w:sz w:val="22"/>
          </w:rPr>
          <w:t>Https://Www.Academia.Edu/Download/112004441/07.Pdf</w:t>
        </w:r>
      </w:hyperlink>
      <w:r w:rsidR="00CB67E7">
        <w:rPr>
          <w:rFonts w:ascii="Century Gothic" w:hAnsi="Century Gothic"/>
          <w:sz w:val="22"/>
          <w:lang w:val="en-US"/>
        </w:rPr>
        <w:t xml:space="preserve"> </w:t>
      </w:r>
    </w:p>
    <w:p w14:paraId="0BF74F36" w14:textId="77777777" w:rsidR="00CB67E7" w:rsidRPr="00CB67E7" w:rsidRDefault="00CB67E7" w:rsidP="00CB67E7">
      <w:pPr>
        <w:rPr>
          <w:rFonts w:ascii="Century Gothic" w:hAnsi="Century Gothic"/>
          <w:sz w:val="22"/>
        </w:rPr>
      </w:pPr>
      <w:bookmarkStart w:id="13" w:name="_Hlk199706423"/>
      <w:r w:rsidRPr="00CB67E7">
        <w:rPr>
          <w:rFonts w:ascii="Century Gothic" w:hAnsi="Century Gothic"/>
          <w:sz w:val="22"/>
        </w:rPr>
        <w:t xml:space="preserve">Lailatul Fitria, Muhammad Faisol, Badrut Tamam. (2022). Tafsir Hak Asasi Manusia Dalam Putusan Mahkamah Konstitusi Tentang Politik Dinasti Perspektif Fiqh Siyasah.  Rechtenstudent Vol.3 No.3 </w:t>
      </w:r>
      <w:hyperlink r:id="rId22" w:history="1">
        <w:r w:rsidRPr="00CB67E7">
          <w:rPr>
            <w:rStyle w:val="Hyperlink"/>
            <w:rFonts w:ascii="Century Gothic" w:hAnsi="Century Gothic"/>
            <w:sz w:val="22"/>
          </w:rPr>
          <w:t>Https://Doi.Org/10.35719/Rch.V3i3.185</w:t>
        </w:r>
      </w:hyperlink>
    </w:p>
    <w:p w14:paraId="1864B5BF" w14:textId="77777777" w:rsidR="00CB67E7" w:rsidRPr="00CB67E7" w:rsidRDefault="00CB67E7" w:rsidP="00CB67E7">
      <w:pPr>
        <w:rPr>
          <w:rFonts w:ascii="Century Gothic" w:hAnsi="Century Gothic"/>
          <w:sz w:val="22"/>
        </w:rPr>
      </w:pPr>
      <w:r w:rsidRPr="00CB67E7">
        <w:rPr>
          <w:rFonts w:ascii="Century Gothic" w:hAnsi="Century Gothic"/>
          <w:sz w:val="22"/>
        </w:rPr>
        <w:t xml:space="preserve">Lama Hamdan (2019.). </w:t>
      </w:r>
      <w:bookmarkEnd w:id="13"/>
      <w:r w:rsidRPr="00CB67E7">
        <w:rPr>
          <w:rFonts w:ascii="Century Gothic" w:hAnsi="Century Gothic"/>
          <w:sz w:val="22"/>
        </w:rPr>
        <w:t>Framing Islamophobia And Civil Liberties: American Political Discourse Post 9/11.  Walden University</w:t>
      </w:r>
      <w:r w:rsidRPr="00CB67E7">
        <w:rPr>
          <w:rFonts w:ascii="Arial" w:hAnsi="Arial"/>
          <w:sz w:val="22"/>
        </w:rPr>
        <w:t> </w:t>
      </w:r>
      <w:r w:rsidRPr="00CB67E7">
        <w:rPr>
          <w:rFonts w:ascii="Century Gothic" w:hAnsi="Century Gothic"/>
          <w:sz w:val="22"/>
        </w:rPr>
        <w:t xml:space="preserve">Proquest Dissertations &amp; Theses </w:t>
      </w:r>
      <w:hyperlink r:id="rId23" w:history="1">
        <w:r w:rsidRPr="00CB67E7">
          <w:rPr>
            <w:rStyle w:val="Hyperlink"/>
            <w:rFonts w:ascii="Century Gothic" w:hAnsi="Century Gothic"/>
            <w:sz w:val="22"/>
          </w:rPr>
          <w:t>Https://Search.Proquest.Com/Openview/F5790f91383d77b25a81c9c7a6ea8dde/1?Pq-Origsite=Gscholar&amp;Cbl=18750&amp;Diss=Y</w:t>
        </w:r>
      </w:hyperlink>
    </w:p>
    <w:p w14:paraId="4CBF77EB" w14:textId="77777777" w:rsidR="00CB67E7" w:rsidRPr="00CB67E7" w:rsidRDefault="00CB67E7" w:rsidP="00CB67E7">
      <w:pPr>
        <w:rPr>
          <w:rFonts w:ascii="Century Gothic" w:hAnsi="Century Gothic"/>
          <w:sz w:val="22"/>
        </w:rPr>
      </w:pPr>
      <w:bookmarkStart w:id="14" w:name="_Hlk199706033"/>
      <w:r w:rsidRPr="00CB67E7">
        <w:rPr>
          <w:rFonts w:ascii="Century Gothic" w:hAnsi="Century Gothic"/>
          <w:sz w:val="22"/>
        </w:rPr>
        <w:t>Malkan, Yusuf, Muhammad, &amp; Syaakir. (2020)</w:t>
      </w:r>
      <w:bookmarkEnd w:id="14"/>
      <w:r w:rsidRPr="00CB67E7">
        <w:rPr>
          <w:rFonts w:ascii="Century Gothic" w:hAnsi="Century Gothic"/>
          <w:sz w:val="22"/>
        </w:rPr>
        <w:t xml:space="preserve">. Pengaruh Gaya Kepemimpinan Dan Motivasi Kerja Terhadap Kinerja Karyawan Pada Bank Mandiri Kcp Palu Imam Bonjol. Jurnal Ilmu Perbankan Dan Keuangan Syariah 2 No. </w:t>
      </w:r>
      <w:hyperlink r:id="rId24" w:history="1">
        <w:r w:rsidRPr="00CB67E7">
          <w:rPr>
            <w:rStyle w:val="Hyperlink"/>
            <w:rFonts w:ascii="Century Gothic" w:hAnsi="Century Gothic"/>
            <w:sz w:val="22"/>
          </w:rPr>
          <w:t>Http://Www.Jurnaljipsya.Org/Index.Php/Jipsya/Article/View/25</w:t>
        </w:r>
      </w:hyperlink>
    </w:p>
    <w:p w14:paraId="081AA188" w14:textId="77777777" w:rsidR="00CB67E7" w:rsidRPr="00CB67E7" w:rsidRDefault="00CB67E7" w:rsidP="00CB67E7">
      <w:pPr>
        <w:rPr>
          <w:rFonts w:ascii="Century Gothic" w:hAnsi="Century Gothic"/>
          <w:sz w:val="22"/>
        </w:rPr>
      </w:pPr>
      <w:r w:rsidRPr="00CB67E7">
        <w:rPr>
          <w:rFonts w:ascii="Century Gothic" w:hAnsi="Century Gothic"/>
          <w:sz w:val="22"/>
        </w:rPr>
        <w:t xml:space="preserve">Muamar, Hafiz, Ahmad, &amp; Ariny. (2024). Tinjauan Tentang Hukum Tata Negara Indonesia Berdasarkan Literatur Klasik Dan Kontemporer. Jiipjurnal Ilmiah Ilmu Pendidikan 7 No. </w:t>
      </w:r>
      <w:hyperlink r:id="rId25" w:history="1">
        <w:r w:rsidRPr="00CB67E7">
          <w:rPr>
            <w:rStyle w:val="Hyperlink"/>
            <w:rFonts w:ascii="Century Gothic" w:hAnsi="Century Gothic"/>
            <w:sz w:val="22"/>
          </w:rPr>
          <w:t>Http://Jiip.Stkipyapisdompu.Ac.Id/Jiip/Index.Php/Jiip/Article/View/6200</w:t>
        </w:r>
      </w:hyperlink>
      <w:r w:rsidRPr="00CB67E7">
        <w:rPr>
          <w:rFonts w:ascii="Century Gothic" w:hAnsi="Century Gothic"/>
          <w:sz w:val="22"/>
        </w:rPr>
        <w:t xml:space="preserve"> </w:t>
      </w:r>
    </w:p>
    <w:p w14:paraId="00B38466" w14:textId="77777777" w:rsidR="00CB67E7" w:rsidRPr="00CB67E7" w:rsidRDefault="00CB67E7" w:rsidP="00CB67E7">
      <w:pPr>
        <w:rPr>
          <w:rFonts w:ascii="Century Gothic" w:hAnsi="Century Gothic"/>
          <w:sz w:val="22"/>
        </w:rPr>
      </w:pPr>
      <w:r w:rsidRPr="00CB67E7">
        <w:rPr>
          <w:rFonts w:ascii="Century Gothic" w:hAnsi="Century Gothic"/>
          <w:sz w:val="22"/>
        </w:rPr>
        <w:t xml:space="preserve">Mulyani. (2022). Karakteristik Kepemimpinan Islami Menurut Prof Hamka Dalam Tafsir Al-Azhar. Arribhu Jurnal Manajemen Dan Keuangan Syariah 3 No. </w:t>
      </w:r>
      <w:hyperlink r:id="rId26" w:history="1">
        <w:r w:rsidRPr="00CB67E7">
          <w:rPr>
            <w:rStyle w:val="Hyperlink"/>
            <w:rFonts w:ascii="Century Gothic" w:hAnsi="Century Gothic"/>
            <w:sz w:val="22"/>
          </w:rPr>
          <w:t>Https://Ejournal.Unzah.Ac.Id/Index.Php/Arribhu/Article/View/809</w:t>
        </w:r>
      </w:hyperlink>
      <w:r w:rsidRPr="00CB67E7">
        <w:rPr>
          <w:rFonts w:ascii="Century Gothic" w:hAnsi="Century Gothic"/>
          <w:sz w:val="22"/>
        </w:rPr>
        <w:t xml:space="preserve"> </w:t>
      </w:r>
    </w:p>
    <w:p w14:paraId="0346708B" w14:textId="77777777" w:rsidR="00CB67E7" w:rsidRPr="00CB67E7" w:rsidRDefault="00CB67E7" w:rsidP="00CB67E7">
      <w:pPr>
        <w:rPr>
          <w:rFonts w:ascii="Century Gothic" w:hAnsi="Century Gothic"/>
          <w:sz w:val="22"/>
        </w:rPr>
      </w:pPr>
      <w:r w:rsidRPr="00CB67E7">
        <w:rPr>
          <w:rFonts w:ascii="Century Gothic" w:hAnsi="Century Gothic"/>
          <w:sz w:val="22"/>
        </w:rPr>
        <w:t xml:space="preserve">Muhammad Ashsubli. (2016). Perspektif Hukum Islam Terhadap Pencalonan Diri Dan Kampanye Untuk Jabatan Politik. Jurnal Ilmiah Syari‘Ah, Volume 15, Nomor 1. </w:t>
      </w:r>
      <w:hyperlink r:id="rId27" w:history="1">
        <w:r w:rsidRPr="00CB67E7">
          <w:rPr>
            <w:rStyle w:val="Hyperlink"/>
            <w:rFonts w:ascii="Century Gothic" w:hAnsi="Century Gothic"/>
            <w:sz w:val="22"/>
          </w:rPr>
          <w:t>Https://Core.Ac.Uk/Download/Pdf/236391474.Pdf</w:t>
        </w:r>
      </w:hyperlink>
      <w:r w:rsidRPr="00CB67E7">
        <w:rPr>
          <w:rFonts w:ascii="Century Gothic" w:hAnsi="Century Gothic"/>
          <w:sz w:val="22"/>
        </w:rPr>
        <w:t xml:space="preserve"> </w:t>
      </w:r>
    </w:p>
    <w:p w14:paraId="457E75F2" w14:textId="2661B206" w:rsidR="00CB67E7" w:rsidRPr="00CB67E7" w:rsidRDefault="00CB67E7" w:rsidP="00CB67E7">
      <w:pPr>
        <w:rPr>
          <w:rFonts w:ascii="Century Gothic" w:hAnsi="Century Gothic"/>
          <w:sz w:val="22"/>
        </w:rPr>
      </w:pPr>
      <w:r w:rsidRPr="00CB67E7">
        <w:rPr>
          <w:rFonts w:ascii="Century Gothic" w:hAnsi="Century Gothic"/>
          <w:sz w:val="22"/>
        </w:rPr>
        <w:t>Sayed Moaz. (2019). Intra-Sunni contestations in contemporary Lebanon: A framing-theory approach to the analysis of political divides within Lebanon’s Sunni demographic (2005-2016). Keele University. Https://Keele-Repository.Worktribe.Com/Output/414941</w:t>
      </w:r>
    </w:p>
    <w:p w14:paraId="1F7FA2F4" w14:textId="77777777" w:rsidR="00CB67E7" w:rsidRPr="00CB67E7" w:rsidRDefault="00CB67E7" w:rsidP="00CB67E7">
      <w:pPr>
        <w:rPr>
          <w:rFonts w:ascii="Century Gothic" w:hAnsi="Century Gothic"/>
          <w:sz w:val="22"/>
        </w:rPr>
      </w:pPr>
      <w:r w:rsidRPr="00CB67E7">
        <w:rPr>
          <w:rFonts w:ascii="Century Gothic" w:hAnsi="Century Gothic"/>
          <w:sz w:val="22"/>
        </w:rPr>
        <w:t>Syaza, &amp; Ishtiaq. (2017). Political Discourse And Islam: The Role Of Rhetoric In Turkey</w:t>
      </w:r>
      <w:r w:rsidRPr="00CB67E7">
        <w:rPr>
          <w:rFonts w:ascii="Century Gothic" w:hAnsi="Century Gothic"/>
          <w:color w:val="000000" w:themeColor="text1"/>
          <w:sz w:val="22"/>
        </w:rPr>
        <w:t>.  </w:t>
      </w:r>
      <w:hyperlink r:id="rId28" w:history="1">
        <w:r w:rsidRPr="00CB67E7">
          <w:rPr>
            <w:rStyle w:val="Hyperlink"/>
            <w:rFonts w:ascii="Century Gothic" w:hAnsi="Century Gothic"/>
            <w:color w:val="000000" w:themeColor="text1"/>
            <w:sz w:val="22"/>
            <w:u w:val="none"/>
          </w:rPr>
          <w:t>Vol. 6 No. 1</w:t>
        </w:r>
      </w:hyperlink>
      <w:r w:rsidRPr="00CB67E7">
        <w:rPr>
          <w:rFonts w:ascii="Century Gothic" w:hAnsi="Century Gothic"/>
          <w:sz w:val="22"/>
        </w:rPr>
        <w:t xml:space="preserve">international Journal Of Islamic Thoughts 6 No. </w:t>
      </w:r>
      <w:hyperlink r:id="rId29" w:history="1">
        <w:r w:rsidRPr="00CB67E7">
          <w:rPr>
            <w:rStyle w:val="Hyperlink"/>
            <w:rFonts w:ascii="Century Gothic" w:hAnsi="Century Gothic"/>
            <w:sz w:val="22"/>
          </w:rPr>
          <w:t>Http://Ijits.Net/Ojs3/Index.Php/Ijits/Article/View/86</w:t>
        </w:r>
      </w:hyperlink>
      <w:r w:rsidRPr="00CB67E7">
        <w:rPr>
          <w:rFonts w:ascii="Century Gothic" w:hAnsi="Century Gothic"/>
          <w:sz w:val="22"/>
        </w:rPr>
        <w:t xml:space="preserve"> </w:t>
      </w:r>
    </w:p>
    <w:p w14:paraId="7E9B1C8A" w14:textId="77777777" w:rsidR="00CB67E7" w:rsidRPr="00CB67E7" w:rsidRDefault="00CB67E7" w:rsidP="00CB67E7">
      <w:pPr>
        <w:rPr>
          <w:rFonts w:ascii="Century Gothic" w:hAnsi="Century Gothic"/>
          <w:sz w:val="22"/>
        </w:rPr>
      </w:pPr>
      <w:r w:rsidRPr="00CB67E7">
        <w:rPr>
          <w:rFonts w:ascii="Century Gothic" w:hAnsi="Century Gothic"/>
          <w:sz w:val="22"/>
        </w:rPr>
        <w:t xml:space="preserve">Vladisavljević. (2015). Media Framing Of Political Conflict A Review Of The Literature. White Rose. </w:t>
      </w:r>
      <w:hyperlink r:id="rId30" w:history="1">
        <w:r w:rsidRPr="00CB67E7">
          <w:rPr>
            <w:rStyle w:val="Hyperlink"/>
            <w:rFonts w:ascii="Century Gothic" w:hAnsi="Century Gothic"/>
            <w:sz w:val="22"/>
          </w:rPr>
          <w:t>Https://Eprints.Whiterose.Ac.Uk/117315/1/Vladisavljevic</w:t>
        </w:r>
      </w:hyperlink>
      <w:r w:rsidRPr="00CB67E7">
        <w:rPr>
          <w:rFonts w:ascii="Century Gothic" w:hAnsi="Century Gothic"/>
          <w:sz w:val="22"/>
        </w:rPr>
        <w:t xml:space="preserve"> </w:t>
      </w:r>
    </w:p>
    <w:p w14:paraId="583AAD9B" w14:textId="77777777" w:rsidR="00553ABA" w:rsidRPr="00197D5B" w:rsidRDefault="00553ABA" w:rsidP="00553ABA"/>
    <w:p w14:paraId="6B6E78E4" w14:textId="77777777" w:rsidR="00220796" w:rsidRDefault="00220796" w:rsidP="000345ED">
      <w:pPr>
        <w:ind w:firstLine="0"/>
        <w:rPr>
          <w:rFonts w:ascii="Century Gothic" w:hAnsi="Century Gothic"/>
          <w:sz w:val="22"/>
        </w:rPr>
      </w:pPr>
    </w:p>
    <w:p w14:paraId="0820B5B2" w14:textId="77777777" w:rsidR="00220796" w:rsidRDefault="00220796" w:rsidP="000345ED">
      <w:pPr>
        <w:ind w:firstLine="0"/>
        <w:rPr>
          <w:rFonts w:ascii="Century Gothic" w:hAnsi="Century Gothic"/>
          <w:sz w:val="22"/>
        </w:rPr>
      </w:pPr>
    </w:p>
    <w:p w14:paraId="3AA8067F" w14:textId="77777777" w:rsidR="00220796" w:rsidRPr="002B2E57" w:rsidRDefault="00220796" w:rsidP="000345ED">
      <w:pPr>
        <w:ind w:firstLine="0"/>
      </w:pPr>
    </w:p>
    <w:sectPr w:rsidR="00220796" w:rsidRPr="002B2E57" w:rsidSect="00532DC6">
      <w:headerReference w:type="even" r:id="rId31"/>
      <w:headerReference w:type="default" r:id="rId32"/>
      <w:footerReference w:type="even" r:id="rId33"/>
      <w:footerReference w:type="default" r:id="rId34"/>
      <w:headerReference w:type="first" r:id="rId35"/>
      <w:footerReference w:type="first" r:id="rId36"/>
      <w:pgSz w:w="11906" w:h="16838" w:code="9"/>
      <w:pgMar w:top="1440" w:right="1556" w:bottom="1440" w:left="1440" w:header="720" w:footer="720" w:gutter="0"/>
      <w:pgNumType w:start="1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A9CA9" w14:textId="77777777" w:rsidR="0074088A" w:rsidRDefault="0074088A" w:rsidP="002B2E57">
      <w:pPr>
        <w:spacing w:after="0"/>
      </w:pPr>
      <w:r>
        <w:separator/>
      </w:r>
    </w:p>
  </w:endnote>
  <w:endnote w:type="continuationSeparator" w:id="0">
    <w:p w14:paraId="5C4BEBF8" w14:textId="77777777" w:rsidR="0074088A" w:rsidRDefault="0074088A" w:rsidP="002B2E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LPMQ Isep Misbah">
    <w:altName w:val="Times New Roman"/>
    <w:charset w:val="00"/>
    <w:family w:val="auto"/>
    <w:pitch w:val="variable"/>
    <w:sig w:usb0="00000000" w:usb1="1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2091538453"/>
      <w:docPartObj>
        <w:docPartGallery w:val="Page Numbers (Bottom of Page)"/>
        <w:docPartUnique/>
      </w:docPartObj>
    </w:sdtPr>
    <w:sdtEndPr>
      <w:rPr>
        <w:spacing w:val="60"/>
      </w:rPr>
    </w:sdtEndPr>
    <w:sdtContent>
      <w:p w14:paraId="505E82D1" w14:textId="6A2C64C3" w:rsidR="00220796" w:rsidRPr="00784872" w:rsidRDefault="00220796" w:rsidP="009E5CE9">
        <w:pPr>
          <w:pStyle w:val="Footer"/>
          <w:pBdr>
            <w:top w:val="single" w:sz="4" w:space="1" w:color="D9D9D9" w:themeColor="background1" w:themeShade="D9"/>
          </w:pBdr>
          <w:ind w:firstLine="0"/>
          <w:rPr>
            <w:b/>
            <w:bCs/>
            <w:color w:val="000000" w:themeColor="text1"/>
          </w:rPr>
        </w:pPr>
        <w:r w:rsidRPr="00784872">
          <w:rPr>
            <w:color w:val="000000" w:themeColor="text1"/>
          </w:rPr>
          <w:fldChar w:fldCharType="begin"/>
        </w:r>
        <w:r w:rsidRPr="00784872">
          <w:rPr>
            <w:color w:val="000000" w:themeColor="text1"/>
          </w:rPr>
          <w:instrText xml:space="preserve"> PAGE   \* MERGEFORMAT </w:instrText>
        </w:r>
        <w:r w:rsidRPr="00784872">
          <w:rPr>
            <w:color w:val="000000" w:themeColor="text1"/>
          </w:rPr>
          <w:fldChar w:fldCharType="separate"/>
        </w:r>
        <w:r w:rsidR="00E227FF" w:rsidRPr="00E227FF">
          <w:rPr>
            <w:b/>
            <w:bCs/>
            <w:noProof/>
            <w:color w:val="000000" w:themeColor="text1"/>
          </w:rPr>
          <w:t>4</w:t>
        </w:r>
        <w:r w:rsidRPr="00784872">
          <w:rPr>
            <w:b/>
            <w:bCs/>
            <w:noProof/>
            <w:color w:val="000000" w:themeColor="text1"/>
          </w:rPr>
          <w:fldChar w:fldCharType="end"/>
        </w:r>
        <w:r w:rsidRPr="00784872">
          <w:rPr>
            <w:b/>
            <w:bCs/>
            <w:color w:val="000000" w:themeColor="text1"/>
          </w:rPr>
          <w:t xml:space="preserve"> </w:t>
        </w:r>
        <w:r w:rsidRPr="00784872">
          <w:rPr>
            <w:b/>
            <w:bCs/>
            <w:color w:val="000000" w:themeColor="text1"/>
          </w:rPr>
          <w:t xml:space="preserve">| </w:t>
        </w:r>
        <w:r w:rsidRPr="00784872">
          <w:rPr>
            <w:rFonts w:ascii="Century Gothic" w:hAnsi="Century Gothic"/>
            <w:color w:val="000000" w:themeColor="text1"/>
            <w:spacing w:val="60"/>
            <w:sz w:val="18"/>
            <w:szCs w:val="18"/>
            <w:lang w:val="en-US"/>
          </w:rPr>
          <w:t xml:space="preserve">Volume </w:t>
        </w:r>
        <w:r w:rsidR="00BC4406">
          <w:rPr>
            <w:rFonts w:ascii="Century Gothic" w:hAnsi="Century Gothic"/>
            <w:color w:val="000000" w:themeColor="text1"/>
            <w:spacing w:val="60"/>
            <w:sz w:val="18"/>
            <w:szCs w:val="18"/>
            <w:lang w:val="en-US"/>
          </w:rPr>
          <w:t>10</w:t>
        </w:r>
        <w:r w:rsidRPr="00784872">
          <w:rPr>
            <w:rFonts w:ascii="Century Gothic" w:hAnsi="Century Gothic"/>
            <w:color w:val="000000" w:themeColor="text1"/>
            <w:spacing w:val="60"/>
            <w:sz w:val="18"/>
            <w:szCs w:val="18"/>
            <w:lang w:val="en-US"/>
          </w:rPr>
          <w:t xml:space="preserve">, Issue </w:t>
        </w:r>
        <w:r w:rsidR="00BC4406">
          <w:rPr>
            <w:rFonts w:ascii="Century Gothic" w:hAnsi="Century Gothic"/>
            <w:color w:val="000000" w:themeColor="text1"/>
            <w:spacing w:val="60"/>
            <w:sz w:val="18"/>
            <w:szCs w:val="18"/>
            <w:lang w:val="en-US"/>
          </w:rPr>
          <w:t>1</w:t>
        </w:r>
        <w:r w:rsidRPr="00784872">
          <w:rPr>
            <w:rFonts w:ascii="Century Gothic" w:hAnsi="Century Gothic"/>
            <w:color w:val="000000" w:themeColor="text1"/>
            <w:spacing w:val="60"/>
            <w:sz w:val="18"/>
            <w:szCs w:val="18"/>
            <w:lang w:val="en-US"/>
          </w:rPr>
          <w:t>, 202</w:t>
        </w:r>
        <w:r w:rsidR="00BC4406">
          <w:rPr>
            <w:rFonts w:ascii="Century Gothic" w:hAnsi="Century Gothic"/>
            <w:color w:val="000000" w:themeColor="text1"/>
            <w:spacing w:val="60"/>
            <w:sz w:val="18"/>
            <w:szCs w:val="18"/>
            <w:lang w:val="en-US"/>
          </w:rPr>
          <w:t>5</w:t>
        </w:r>
      </w:p>
    </w:sdtContent>
  </w:sdt>
  <w:p w14:paraId="54CD75E0" w14:textId="77777777" w:rsidR="00220796" w:rsidRPr="00784872" w:rsidRDefault="00220796">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1641" w14:textId="77777777" w:rsidR="00220796" w:rsidRPr="00784872" w:rsidRDefault="0074088A" w:rsidP="00784872">
    <w:pPr>
      <w:pStyle w:val="Footer"/>
      <w:pBdr>
        <w:top w:val="single" w:sz="4" w:space="1" w:color="D9D9D9" w:themeColor="background1" w:themeShade="D9"/>
      </w:pBdr>
      <w:ind w:firstLine="0"/>
      <w:jc w:val="left"/>
      <w:rPr>
        <w:rFonts w:ascii="Century Gothic" w:hAnsi="Century Gothic"/>
        <w:color w:val="000000" w:themeColor="text1"/>
        <w:sz w:val="16"/>
        <w:szCs w:val="16"/>
        <w:lang w:val="en-US"/>
      </w:rPr>
    </w:pPr>
    <w:sdt>
      <w:sdtPr>
        <w:rPr>
          <w:color w:val="000000" w:themeColor="text1"/>
          <w:sz w:val="16"/>
          <w:szCs w:val="16"/>
        </w:rPr>
        <w:id w:val="1390306658"/>
        <w:docPartObj>
          <w:docPartGallery w:val="Page Numbers (Bottom of Page)"/>
          <w:docPartUnique/>
        </w:docPartObj>
      </w:sdtPr>
      <w:sdtEndPr>
        <w:rPr>
          <w:rFonts w:ascii="Century Gothic" w:hAnsi="Century Gothic"/>
          <w:spacing w:val="60"/>
        </w:rPr>
      </w:sdtEndPr>
      <w:sdtContent>
        <w:r w:rsidR="00220796" w:rsidRPr="00784872">
          <w:rPr>
            <w:rFonts w:ascii="Century Gothic" w:hAnsi="Century Gothic"/>
            <w:b/>
            <w:color w:val="000000" w:themeColor="text1"/>
            <w:szCs w:val="24"/>
          </w:rPr>
          <w:fldChar w:fldCharType="begin"/>
        </w:r>
        <w:r w:rsidR="00220796" w:rsidRPr="00784872">
          <w:rPr>
            <w:rFonts w:ascii="Century Gothic" w:hAnsi="Century Gothic"/>
            <w:b/>
            <w:color w:val="000000" w:themeColor="text1"/>
            <w:szCs w:val="24"/>
          </w:rPr>
          <w:instrText xml:space="preserve"> PAGE   \* MERGEFORMAT </w:instrText>
        </w:r>
        <w:r w:rsidR="00220796" w:rsidRPr="00784872">
          <w:rPr>
            <w:rFonts w:ascii="Century Gothic" w:hAnsi="Century Gothic"/>
            <w:b/>
            <w:color w:val="000000" w:themeColor="text1"/>
            <w:szCs w:val="24"/>
          </w:rPr>
          <w:fldChar w:fldCharType="separate"/>
        </w:r>
        <w:r w:rsidR="00E227FF">
          <w:rPr>
            <w:rFonts w:ascii="Century Gothic" w:hAnsi="Century Gothic"/>
            <w:b/>
            <w:noProof/>
            <w:color w:val="000000" w:themeColor="text1"/>
            <w:szCs w:val="24"/>
          </w:rPr>
          <w:t>3</w:t>
        </w:r>
        <w:r w:rsidR="00220796" w:rsidRPr="00784872">
          <w:rPr>
            <w:rFonts w:ascii="Century Gothic" w:hAnsi="Century Gothic"/>
            <w:b/>
            <w:noProof/>
            <w:color w:val="000000" w:themeColor="text1"/>
            <w:szCs w:val="24"/>
          </w:rPr>
          <w:fldChar w:fldCharType="end"/>
        </w:r>
        <w:r w:rsidR="00220796" w:rsidRPr="00784872">
          <w:rPr>
            <w:rFonts w:ascii="Century Gothic" w:hAnsi="Century Gothic"/>
            <w:color w:val="000000" w:themeColor="text1"/>
            <w:sz w:val="16"/>
            <w:szCs w:val="16"/>
          </w:rPr>
          <w:t xml:space="preserve"> </w:t>
        </w:r>
        <w:r w:rsidR="00220796" w:rsidRPr="00784872">
          <w:rPr>
            <w:rFonts w:ascii="Century Gothic" w:hAnsi="Century Gothic"/>
            <w:color w:val="000000" w:themeColor="text1"/>
            <w:szCs w:val="24"/>
          </w:rPr>
          <w:t>|</w:t>
        </w:r>
        <w:r w:rsidR="00220796" w:rsidRPr="00784872">
          <w:rPr>
            <w:rFonts w:ascii="Century Gothic" w:hAnsi="Century Gothic"/>
            <w:color w:val="000000" w:themeColor="text1"/>
            <w:sz w:val="16"/>
            <w:szCs w:val="16"/>
          </w:rPr>
          <w:t xml:space="preserve"> </w:t>
        </w:r>
        <w:proofErr w:type="spellStart"/>
        <w:r w:rsidR="00784872" w:rsidRPr="00784872">
          <w:rPr>
            <w:rFonts w:ascii="Century Gothic" w:hAnsi="Century Gothic"/>
            <w:color w:val="000000" w:themeColor="text1"/>
            <w:spacing w:val="60"/>
            <w:sz w:val="16"/>
            <w:szCs w:val="16"/>
            <w:lang w:val="en-US"/>
          </w:rPr>
          <w:t>Fokus</w:t>
        </w:r>
        <w:proofErr w:type="spellEnd"/>
        <w:r w:rsidR="00784872" w:rsidRPr="00784872">
          <w:rPr>
            <w:rFonts w:ascii="Century Gothic" w:hAnsi="Century Gothic"/>
            <w:color w:val="000000" w:themeColor="text1"/>
            <w:spacing w:val="60"/>
            <w:sz w:val="16"/>
            <w:szCs w:val="16"/>
            <w:lang w:val="en-US"/>
          </w:rPr>
          <w:t xml:space="preserve">: </w:t>
        </w:r>
        <w:proofErr w:type="spellStart"/>
        <w:r w:rsidR="00784872" w:rsidRPr="00784872">
          <w:rPr>
            <w:rFonts w:ascii="Century Gothic" w:hAnsi="Century Gothic"/>
            <w:color w:val="000000" w:themeColor="text1"/>
            <w:spacing w:val="60"/>
            <w:sz w:val="16"/>
            <w:szCs w:val="16"/>
            <w:lang w:val="en-US"/>
          </w:rPr>
          <w:t>Jurnal</w:t>
        </w:r>
        <w:proofErr w:type="spellEnd"/>
        <w:r w:rsidR="00784872" w:rsidRPr="00784872">
          <w:rPr>
            <w:rFonts w:ascii="Century Gothic" w:hAnsi="Century Gothic"/>
            <w:color w:val="000000" w:themeColor="text1"/>
            <w:spacing w:val="60"/>
            <w:sz w:val="16"/>
            <w:szCs w:val="16"/>
            <w:lang w:val="en-US"/>
          </w:rPr>
          <w:t xml:space="preserve"> Kajian </w:t>
        </w:r>
        <w:proofErr w:type="spellStart"/>
        <w:r w:rsidR="00784872" w:rsidRPr="00784872">
          <w:rPr>
            <w:rFonts w:ascii="Century Gothic" w:hAnsi="Century Gothic"/>
            <w:color w:val="000000" w:themeColor="text1"/>
            <w:spacing w:val="60"/>
            <w:sz w:val="16"/>
            <w:szCs w:val="16"/>
            <w:lang w:val="en-US"/>
          </w:rPr>
          <w:t>Keislaman</w:t>
        </w:r>
      </w:sdtContent>
    </w:sdt>
    <w:r w:rsidR="00784872" w:rsidRPr="00784872">
      <w:rPr>
        <w:rFonts w:ascii="Century Gothic" w:hAnsi="Century Gothic"/>
        <w:color w:val="000000" w:themeColor="text1"/>
        <w:spacing w:val="60"/>
        <w:sz w:val="16"/>
        <w:szCs w:val="16"/>
        <w:lang w:val="en-US"/>
      </w:rPr>
      <w:t>dan</w:t>
    </w:r>
    <w:proofErr w:type="spellEnd"/>
    <w:r w:rsidR="00784872" w:rsidRPr="00784872">
      <w:rPr>
        <w:rFonts w:ascii="Century Gothic" w:hAnsi="Century Gothic"/>
        <w:color w:val="000000" w:themeColor="text1"/>
        <w:spacing w:val="60"/>
        <w:sz w:val="16"/>
        <w:szCs w:val="16"/>
        <w:lang w:val="en-US"/>
      </w:rPr>
      <w:t xml:space="preserve"> </w:t>
    </w:r>
    <w:proofErr w:type="spellStart"/>
    <w:r w:rsidR="00784872" w:rsidRPr="00784872">
      <w:rPr>
        <w:rFonts w:ascii="Century Gothic" w:hAnsi="Century Gothic"/>
        <w:color w:val="000000" w:themeColor="text1"/>
        <w:spacing w:val="60"/>
        <w:sz w:val="16"/>
        <w:szCs w:val="16"/>
        <w:lang w:val="en-US"/>
      </w:rPr>
      <w:t>Kemasyarakatan</w:t>
    </w:r>
    <w:proofErr w:type="spellEnd"/>
  </w:p>
  <w:p w14:paraId="4B54B406" w14:textId="77777777" w:rsidR="00220796" w:rsidRPr="00784872" w:rsidRDefault="00220796">
    <w:pPr>
      <w:pStyle w:val="Footer"/>
      <w:rPr>
        <w:rFonts w:ascii="Century Gothic" w:hAnsi="Century 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E4E8" w14:textId="77777777" w:rsidR="00A665B1" w:rsidRPr="00B72BDA" w:rsidRDefault="00A665B1" w:rsidP="00A665B1">
    <w:pPr>
      <w:shd w:val="clear" w:color="auto" w:fill="FFFFFF"/>
      <w:spacing w:after="0"/>
      <w:ind w:firstLine="0"/>
      <w:jc w:val="right"/>
      <w:rPr>
        <w:rFonts w:ascii="Century Gothic" w:hAnsi="Century Gothic" w:cs="Tahoma"/>
        <w:b/>
        <w:sz w:val="16"/>
        <w:szCs w:val="16"/>
        <w:lang w:val="en-US"/>
      </w:rPr>
    </w:pPr>
    <w:r w:rsidRPr="00B72BDA">
      <w:rPr>
        <w:rFonts w:ascii="Century Gothic" w:hAnsi="Century Gothic" w:cs="Tahoma"/>
        <w:b/>
        <w:sz w:val="16"/>
        <w:szCs w:val="16"/>
        <w:lang w:val="en-US"/>
      </w:rPr>
      <w:t xml:space="preserve">Article info: </w:t>
    </w:r>
  </w:p>
  <w:p w14:paraId="5369642F" w14:textId="67CC1436" w:rsidR="00A665B1" w:rsidRPr="00BC4406" w:rsidRDefault="00BC4406" w:rsidP="00A665B1">
    <w:pPr>
      <w:spacing w:after="0"/>
      <w:jc w:val="right"/>
      <w:rPr>
        <w:rFonts w:ascii="Century Gothic" w:hAnsi="Century Gothic"/>
        <w:sz w:val="16"/>
        <w:szCs w:val="16"/>
        <w:lang w:val="en-US"/>
      </w:rPr>
    </w:pPr>
    <w:hyperlink r:id="rId1" w:history="1">
      <w:r w:rsidRPr="0005448A">
        <w:rPr>
          <w:rStyle w:val="Hyperlink"/>
          <w:rFonts w:ascii="Century Gothic" w:hAnsi="Century Gothic"/>
          <w:sz w:val="16"/>
          <w:szCs w:val="16"/>
        </w:rPr>
        <w:t>https://doi.org/ 10.29240/jf.</w:t>
      </w:r>
      <w:r w:rsidRPr="0005448A">
        <w:rPr>
          <w:rStyle w:val="Hyperlink"/>
          <w:rFonts w:ascii="Century Gothic" w:hAnsi="Century Gothic"/>
          <w:sz w:val="16"/>
          <w:szCs w:val="16"/>
          <w:lang w:val="en-US"/>
        </w:rPr>
        <w:t>v1011</w:t>
      </w:r>
      <w:r w:rsidRPr="0005448A">
        <w:rPr>
          <w:rStyle w:val="Hyperlink"/>
          <w:rFonts w:ascii="Century Gothic" w:hAnsi="Century Gothic"/>
          <w:sz w:val="16"/>
          <w:szCs w:val="16"/>
        </w:rPr>
        <w:t>.</w:t>
      </w:r>
    </w:hyperlink>
    <w:r>
      <w:rPr>
        <w:rStyle w:val="Hyperlink"/>
        <w:rFonts w:ascii="Century Gothic" w:hAnsi="Century Gothic"/>
        <w:sz w:val="16"/>
        <w:szCs w:val="16"/>
        <w:u w:val="none"/>
        <w:lang w:val="en-US"/>
      </w:rPr>
      <w:t>13404</w:t>
    </w:r>
  </w:p>
  <w:p w14:paraId="0D3538FE" w14:textId="77777777" w:rsidR="00A665B1" w:rsidRPr="00A665B1" w:rsidRDefault="00A665B1" w:rsidP="00A665B1">
    <w:pPr>
      <w:spacing w:after="0"/>
      <w:ind w:firstLine="0"/>
      <w:jc w:val="right"/>
      <w:rPr>
        <w:rFonts w:ascii="Century Gothic" w:hAnsi="Century Gothic"/>
        <w:sz w:val="16"/>
        <w:szCs w:val="16"/>
      </w:rPr>
    </w:pPr>
    <w:r w:rsidRPr="00EA1193">
      <w:rPr>
        <w:rFonts w:ascii="Century Gothic" w:hAnsi="Century Gothic"/>
        <w:sz w:val="16"/>
        <w:szCs w:val="16"/>
      </w:rPr>
      <w:t xml:space="preserve">Published by </w:t>
    </w:r>
    <w:r>
      <w:rPr>
        <w:rFonts w:ascii="Century Gothic" w:hAnsi="Century Gothic"/>
        <w:sz w:val="16"/>
        <w:szCs w:val="16"/>
      </w:rPr>
      <w:t>Institut Agama Islam Negeri Curup</w:t>
    </w:r>
    <w:r w:rsidRPr="00EA1193">
      <w:rPr>
        <w:rFonts w:ascii="Century Gothic" w:hAnsi="Century Gothic"/>
        <w:sz w:val="16"/>
        <w:szCs w:val="16"/>
      </w:rPr>
      <w:t>. This is an open access article under th</w:t>
    </w:r>
    <w:r w:rsidRPr="00EA1F51">
      <w:rPr>
        <w:rFonts w:ascii="Century Gothic" w:hAnsi="Century Gothic"/>
        <w:color w:val="000000" w:themeColor="text1"/>
        <w:sz w:val="16"/>
        <w:szCs w:val="16"/>
      </w:rPr>
      <w:t xml:space="preserve">e </w:t>
    </w:r>
    <w:r w:rsidRPr="00EA1F51">
      <w:rPr>
        <w:rStyle w:val="cc-license-identifier"/>
        <w:rFonts w:ascii="Century Gothic" w:hAnsi="Century Gothic"/>
        <w:color w:val="000000" w:themeColor="text1"/>
        <w:sz w:val="16"/>
        <w:szCs w:val="16"/>
      </w:rPr>
      <w:t>CC-BY-NC-SA 4.0</w:t>
    </w:r>
    <w:r>
      <w:rPr>
        <w:rStyle w:val="cc-license-identifier"/>
        <w:rFonts w:ascii="Century Gothic" w:hAnsi="Century Gothic"/>
        <w:color w:val="000000" w:themeColor="text1"/>
        <w:sz w:val="16"/>
        <w:szCs w:val="16"/>
        <w:lang w:val="en-US"/>
      </w:rPr>
      <w:t xml:space="preserve"> </w:t>
    </w:r>
    <w:r w:rsidRPr="00EA1193">
      <w:rPr>
        <w:rFonts w:ascii="Century Gothic" w:hAnsi="Century Gothic"/>
        <w:sz w:val="16"/>
        <w:szCs w:val="16"/>
      </w:rPr>
      <w:t>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14B9" w14:textId="77777777" w:rsidR="0074088A" w:rsidRDefault="0074088A" w:rsidP="002B2E57">
      <w:pPr>
        <w:spacing w:after="0"/>
      </w:pPr>
      <w:r>
        <w:separator/>
      </w:r>
    </w:p>
  </w:footnote>
  <w:footnote w:type="continuationSeparator" w:id="0">
    <w:p w14:paraId="510D5BCE" w14:textId="77777777" w:rsidR="0074088A" w:rsidRDefault="0074088A" w:rsidP="002B2E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0F2C" w14:textId="5F13C6E4" w:rsidR="009E5CE9" w:rsidRPr="00BC4406" w:rsidRDefault="00BC4406" w:rsidP="00BC4406">
    <w:pPr>
      <w:spacing w:after="0"/>
      <w:ind w:firstLine="0"/>
      <w:contextualSpacing/>
      <w:jc w:val="left"/>
      <w:rPr>
        <w:rFonts w:ascii="Century Gothic" w:hAnsi="Century Gothic" w:cs="Times New Roman"/>
        <w:bCs/>
        <w:color w:val="000000" w:themeColor="text1"/>
        <w:sz w:val="14"/>
        <w:szCs w:val="14"/>
        <w:lang w:val="en-US" w:eastAsia="pt-BR"/>
      </w:rPr>
    </w:pPr>
    <w:r w:rsidRPr="00BC4406">
      <w:rPr>
        <w:rFonts w:ascii="Century Gothic" w:hAnsi="Century Gothic" w:cs="Times New Roman"/>
        <w:bCs/>
        <w:sz w:val="14"/>
        <w:szCs w:val="14"/>
      </w:rPr>
      <w:t>Mukhlizar</w:t>
    </w:r>
    <w:r w:rsidRPr="00BC4406">
      <w:rPr>
        <w:rFonts w:ascii="Century Gothic" w:hAnsi="Century Gothic" w:cs="Times New Roman"/>
        <w:bCs/>
        <w:color w:val="000000" w:themeColor="text1"/>
        <w:sz w:val="14"/>
        <w:szCs w:val="14"/>
        <w:lang w:val="en-US" w:eastAsia="pt-BR"/>
      </w:rPr>
      <w:t xml:space="preserve"> &amp;</w:t>
    </w:r>
    <w:r w:rsidRPr="00BC4406">
      <w:rPr>
        <w:rFonts w:ascii="Century Gothic" w:hAnsi="Century Gothic" w:cs="Times New Roman"/>
        <w:bCs/>
        <w:color w:val="000000" w:themeColor="text1"/>
        <w:sz w:val="14"/>
        <w:szCs w:val="14"/>
        <w:lang w:val="en-US" w:eastAsia="pt-BR"/>
      </w:rPr>
      <w:t xml:space="preserve"> </w:t>
    </w:r>
    <w:r w:rsidRPr="00BC4406">
      <w:rPr>
        <w:rFonts w:ascii="Century Gothic" w:hAnsi="Century Gothic" w:cs="Times New Roman"/>
        <w:bCs/>
        <w:sz w:val="14"/>
        <w:szCs w:val="14"/>
      </w:rPr>
      <w:t>Randy Reza Vahlevi</w:t>
    </w:r>
    <w:r w:rsidR="009E5CE9" w:rsidRPr="00BC4406">
      <w:rPr>
        <w:rFonts w:ascii="Century Gothic" w:hAnsi="Century Gothic"/>
        <w:bCs/>
        <w:sz w:val="14"/>
        <w:szCs w:val="14"/>
        <w:lang w:val="en-US"/>
      </w:rPr>
      <w:t>, 202</w:t>
    </w:r>
    <w:r w:rsidRPr="00BC4406">
      <w:rPr>
        <w:rFonts w:ascii="Century Gothic" w:hAnsi="Century Gothic"/>
        <w:bCs/>
        <w:sz w:val="14"/>
        <w:szCs w:val="14"/>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E660" w14:textId="77777777" w:rsidR="00BC4406" w:rsidRDefault="00BC4406" w:rsidP="00BC4406">
    <w:pPr>
      <w:spacing w:after="0"/>
      <w:ind w:firstLine="0"/>
      <w:jc w:val="right"/>
      <w:rPr>
        <w:rFonts w:ascii="Century Gothic" w:hAnsi="Century Gothic"/>
        <w:sz w:val="14"/>
        <w:szCs w:val="14"/>
      </w:rPr>
    </w:pPr>
    <w:r w:rsidRPr="00BC4406">
      <w:rPr>
        <w:rFonts w:ascii="Century Gothic" w:hAnsi="Century Gothic"/>
        <w:smallCaps/>
        <w:noProof/>
        <w:sz w:val="14"/>
        <w:szCs w:val="14"/>
        <w:lang w:val="en-US"/>
      </w:rPr>
      <mc:AlternateContent>
        <mc:Choice Requires="wps">
          <w:drawing>
            <wp:anchor distT="0" distB="0" distL="114300" distR="114300" simplePos="0" relativeHeight="251663360" behindDoc="0" locked="0" layoutInCell="1" allowOverlap="1" wp14:anchorId="0EE4A792" wp14:editId="74FD32B3">
              <wp:simplePos x="0" y="0"/>
              <wp:positionH relativeFrom="column">
                <wp:posOffset>5757990</wp:posOffset>
              </wp:positionH>
              <wp:positionV relativeFrom="paragraph">
                <wp:posOffset>208915</wp:posOffset>
              </wp:positionV>
              <wp:extent cx="932872" cy="247650"/>
              <wp:effectExtent l="0" t="0" r="635" b="0"/>
              <wp:wrapNone/>
              <wp:docPr id="1" name="Rectangle 1"/>
              <wp:cNvGraphicFramePr/>
              <a:graphic xmlns:a="http://schemas.openxmlformats.org/drawingml/2006/main">
                <a:graphicData uri="http://schemas.microsoft.com/office/word/2010/wordprocessingShape">
                  <wps:wsp>
                    <wps:cNvSpPr/>
                    <wps:spPr>
                      <a:xfrm>
                        <a:off x="0" y="0"/>
                        <a:ext cx="932872" cy="247650"/>
                      </a:xfrm>
                      <a:prstGeom prst="rect">
                        <a:avLst/>
                      </a:prstGeom>
                      <a:solidFill>
                        <a:srgbClr val="382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AE325D" w14:textId="77777777" w:rsidR="00BC4406" w:rsidRPr="00B72BDA" w:rsidRDefault="00BC4406" w:rsidP="00BC4406">
                          <w:pPr>
                            <w:ind w:firstLine="0"/>
                            <w:jc w:val="left"/>
                            <w:rPr>
                              <w:rFonts w:ascii="Century Gothic" w:hAnsi="Century Gothic"/>
                              <w:i/>
                              <w:sz w:val="14"/>
                              <w:szCs w:val="14"/>
                              <w:lang w:val="en-US"/>
                            </w:rPr>
                          </w:pPr>
                          <w:r w:rsidRPr="00B72BDA">
                            <w:rPr>
                              <w:rFonts w:ascii="Century Gothic" w:hAnsi="Century Gothic"/>
                              <w:i/>
                              <w:sz w:val="14"/>
                              <w:szCs w:val="14"/>
                              <w:lang w:val="en-US"/>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E4A792" id="Rectangle 1" o:spid="_x0000_s1029" style="position:absolute;left:0;text-align:left;margin-left:453.4pt;margin-top:16.45pt;width:73.45pt;height:1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" fillcolor="#3820a0" stroked="f" strokeweight="1pt">
              <v:textbox>
                <w:txbxContent>
                  <w:p w14:paraId="4BAE325D" w14:textId="77777777" w:rsidR="00BC4406" w:rsidRPr="00B72BDA" w:rsidRDefault="00BC4406" w:rsidP="00BC4406">
                    <w:pPr>
                      <w:ind w:firstLine="0"/>
                      <w:jc w:val="left"/>
                      <w:rPr>
                        <w:rFonts w:ascii="Century Gothic" w:hAnsi="Century Gothic"/>
                        <w:i/>
                        <w:sz w:val="14"/>
                        <w:szCs w:val="14"/>
                        <w:lang w:val="en-US"/>
                      </w:rPr>
                    </w:pPr>
                    <w:r w:rsidRPr="00B72BDA">
                      <w:rPr>
                        <w:rFonts w:ascii="Century Gothic" w:hAnsi="Century Gothic"/>
                        <w:i/>
                        <w:sz w:val="14"/>
                        <w:szCs w:val="14"/>
                        <w:lang w:val="en-US"/>
                      </w:rPr>
                      <w:t>Research Article</w:t>
                    </w:r>
                  </w:p>
                </w:txbxContent>
              </v:textbox>
            </v:rect>
          </w:pict>
        </mc:Fallback>
      </mc:AlternateContent>
    </w:r>
    <w:r w:rsidRPr="00BC4406">
      <w:rPr>
        <w:rFonts w:ascii="Century Gothic" w:hAnsi="Century Gothic"/>
        <w:sz w:val="14"/>
        <w:szCs w:val="14"/>
      </w:rPr>
      <w:t>Analysis of Framing Political Dynasty News Post-Constitutional Court Decision on Online</w:t>
    </w:r>
  </w:p>
  <w:p w14:paraId="2B4BDFCD" w14:textId="77032448" w:rsidR="002B2E57" w:rsidRPr="00BC4406" w:rsidRDefault="00BC4406" w:rsidP="00BC4406">
    <w:pPr>
      <w:spacing w:after="0"/>
      <w:ind w:firstLine="0"/>
      <w:jc w:val="right"/>
      <w:rPr>
        <w:rFonts w:ascii="Century Gothic" w:hAnsi="Century Gothic"/>
        <w:sz w:val="14"/>
        <w:szCs w:val="14"/>
      </w:rPr>
    </w:pPr>
    <w:r w:rsidRPr="00BC4406">
      <w:rPr>
        <w:rFonts w:ascii="Century Gothic" w:hAnsi="Century Gothic"/>
        <w:sz w:val="14"/>
        <w:szCs w:val="14"/>
      </w:rPr>
      <w:t xml:space="preserve"> Media CNN Indonesia and Detik.Com.: Islamic Perspective in Political Criticism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2C36" w14:textId="77777777" w:rsidR="00A665B1" w:rsidRDefault="00A665B1" w:rsidP="00A665B1">
    <w:pPr>
      <w:spacing w:after="0" w:line="276" w:lineRule="auto"/>
      <w:ind w:firstLine="0"/>
      <w:jc w:val="right"/>
    </w:pPr>
    <w:r w:rsidRPr="006D704B">
      <w:rPr>
        <w:rStyle w:val="Strong"/>
        <w:rFonts w:ascii="Century Gothic" w:hAnsi="Century Gothic" w:cs="Tahoma"/>
        <w:i/>
        <w:noProof/>
        <w:color w:val="000000" w:themeColor="text1"/>
        <w:sz w:val="16"/>
        <w:szCs w:val="16"/>
        <w:shd w:val="clear" w:color="auto" w:fill="FFFFFF"/>
        <w:lang w:val="en-US"/>
      </w:rPr>
      <w:drawing>
        <wp:anchor distT="0" distB="0" distL="114300" distR="114300" simplePos="0" relativeHeight="251661312" behindDoc="1" locked="0" layoutInCell="1" allowOverlap="1" wp14:anchorId="10D87860" wp14:editId="5B8EC32E">
          <wp:simplePos x="0" y="0"/>
          <wp:positionH relativeFrom="column">
            <wp:posOffset>-885825</wp:posOffset>
          </wp:positionH>
          <wp:positionV relativeFrom="paragraph">
            <wp:posOffset>-361950</wp:posOffset>
          </wp:positionV>
          <wp:extent cx="3476625" cy="874764"/>
          <wp:effectExtent l="0" t="0" r="0" b="1905"/>
          <wp:wrapNone/>
          <wp:docPr id="20" name="Picture 20" descr="D:\Data E\The First Project\Jurnal Fokus Bi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ata E\The First Project\Jurnal Fokus Bi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6625" cy="8747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53C">
      <w:t xml:space="preserve"> </w:t>
    </w:r>
  </w:p>
  <w:p w14:paraId="3219037C" w14:textId="77777777" w:rsidR="00A665B1" w:rsidRPr="002B2E57" w:rsidRDefault="00A665B1" w:rsidP="00A665B1">
    <w:pPr>
      <w:spacing w:after="0" w:line="276" w:lineRule="auto"/>
      <w:ind w:firstLine="0"/>
      <w:jc w:val="right"/>
      <w:rPr>
        <w:rStyle w:val="Strong"/>
        <w:rFonts w:ascii="Century Gothic" w:hAnsi="Century Gothic" w:cs="Tahoma"/>
        <w:b w:val="0"/>
        <w:i/>
        <w:color w:val="000000" w:themeColor="text1"/>
        <w:sz w:val="16"/>
        <w:szCs w:val="16"/>
        <w:shd w:val="clear" w:color="auto" w:fill="FFFFFF"/>
      </w:rPr>
    </w:pPr>
    <w:r w:rsidRPr="002B2E57">
      <w:rPr>
        <w:rStyle w:val="Strong"/>
        <w:rFonts w:ascii="Century Gothic" w:hAnsi="Century Gothic" w:cs="Tahoma"/>
        <w:i/>
        <w:noProof/>
        <w:color w:val="000000" w:themeColor="text1"/>
        <w:sz w:val="16"/>
        <w:szCs w:val="16"/>
        <w:shd w:val="clear" w:color="auto" w:fill="FFFFFF"/>
        <w:lang w:val="en-US"/>
      </w:rPr>
      <w:t>http://journal.iaincurup.ac.id/index.php/JF/index</w:t>
    </w:r>
  </w:p>
  <w:p w14:paraId="04A78D3C" w14:textId="77777777" w:rsidR="00A665B1" w:rsidRDefault="00A665B1" w:rsidP="00A665B1">
    <w:pPr>
      <w:pStyle w:val="Header"/>
      <w:jc w:val="right"/>
      <w:rPr>
        <w:rStyle w:val="Hyperlink"/>
        <w:rFonts w:ascii="Century Gothic" w:hAnsi="Century Gothic" w:cs="Tahoma"/>
        <w:i/>
        <w:color w:val="000080"/>
        <w:sz w:val="16"/>
        <w:szCs w:val="16"/>
        <w:u w:val="none"/>
        <w:shd w:val="clear" w:color="auto" w:fill="FFFFFF"/>
      </w:rPr>
    </w:pPr>
    <w:r w:rsidRPr="002B2E57">
      <w:rPr>
        <w:rFonts w:ascii="Century Gothic" w:hAnsi="Century Gothic" w:cs="Tahoma"/>
        <w:i/>
        <w:color w:val="222222"/>
        <w:sz w:val="16"/>
        <w:szCs w:val="16"/>
        <w:shd w:val="clear" w:color="auto" w:fill="FFFFFF"/>
      </w:rPr>
      <w:t>P-ISSN: </w:t>
    </w:r>
    <w:hyperlink r:id="rId2" w:tgtFrame="_blank" w:history="1">
      <w:r w:rsidRPr="002B2E57">
        <w:rPr>
          <w:rStyle w:val="Hyperlink"/>
          <w:rFonts w:ascii="Century Gothic" w:hAnsi="Century Gothic" w:cs="Tahoma"/>
          <w:i/>
          <w:color w:val="000080"/>
          <w:sz w:val="16"/>
          <w:szCs w:val="16"/>
          <w:u w:val="none"/>
          <w:shd w:val="clear" w:color="auto" w:fill="FFFFFF"/>
        </w:rPr>
        <w:t>2548-334X</w:t>
      </w:r>
    </w:hyperlink>
    <w:r w:rsidRPr="002B2E57">
      <w:rPr>
        <w:rFonts w:ascii="Century Gothic" w:hAnsi="Century Gothic" w:cs="Tahoma"/>
        <w:i/>
        <w:color w:val="222222"/>
        <w:sz w:val="16"/>
        <w:szCs w:val="16"/>
        <w:shd w:val="clear" w:color="auto" w:fill="FFFFFF"/>
      </w:rPr>
      <w:t>; E-ISSN: </w:t>
    </w:r>
    <w:hyperlink r:id="rId3" w:tgtFrame="_blank" w:history="1">
      <w:r w:rsidRPr="002B2E57">
        <w:rPr>
          <w:rStyle w:val="Hyperlink"/>
          <w:rFonts w:ascii="Century Gothic" w:hAnsi="Century Gothic" w:cs="Tahoma"/>
          <w:i/>
          <w:color w:val="000080"/>
          <w:sz w:val="16"/>
          <w:szCs w:val="16"/>
          <w:u w:val="none"/>
          <w:shd w:val="clear" w:color="auto" w:fill="FFFFFF"/>
        </w:rPr>
        <w:t>2548-3358</w:t>
      </w:r>
    </w:hyperlink>
  </w:p>
  <w:p w14:paraId="2AE1DA77" w14:textId="77777777" w:rsidR="00A665B1" w:rsidRDefault="00A66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3C"/>
    <w:rsid w:val="000058B0"/>
    <w:rsid w:val="000345ED"/>
    <w:rsid w:val="001F268F"/>
    <w:rsid w:val="00220796"/>
    <w:rsid w:val="002B2E57"/>
    <w:rsid w:val="002C5DAD"/>
    <w:rsid w:val="002D11BB"/>
    <w:rsid w:val="00312A1B"/>
    <w:rsid w:val="00477901"/>
    <w:rsid w:val="004F2871"/>
    <w:rsid w:val="005053E3"/>
    <w:rsid w:val="00521C7E"/>
    <w:rsid w:val="00532DC6"/>
    <w:rsid w:val="00553ABA"/>
    <w:rsid w:val="005809EA"/>
    <w:rsid w:val="00586E72"/>
    <w:rsid w:val="00663542"/>
    <w:rsid w:val="006674AC"/>
    <w:rsid w:val="006C4DC1"/>
    <w:rsid w:val="0074088A"/>
    <w:rsid w:val="00744EB2"/>
    <w:rsid w:val="00745E99"/>
    <w:rsid w:val="00784872"/>
    <w:rsid w:val="007B6D7B"/>
    <w:rsid w:val="0081263C"/>
    <w:rsid w:val="00862584"/>
    <w:rsid w:val="00870637"/>
    <w:rsid w:val="009566F7"/>
    <w:rsid w:val="009E5CE9"/>
    <w:rsid w:val="00A665B1"/>
    <w:rsid w:val="00B11D5D"/>
    <w:rsid w:val="00BC4406"/>
    <w:rsid w:val="00CB67E7"/>
    <w:rsid w:val="00CE5EBF"/>
    <w:rsid w:val="00DA006B"/>
    <w:rsid w:val="00DE33FD"/>
    <w:rsid w:val="00E165B4"/>
    <w:rsid w:val="00E2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BDBA"/>
  <w15:chartTrackingRefBased/>
  <w15:docId w15:val="{158179F0-52D1-4C96-B4E6-DBAAB665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57"/>
    <w:pPr>
      <w:spacing w:after="120" w:line="240" w:lineRule="auto"/>
      <w:ind w:firstLine="709"/>
      <w:jc w:val="both"/>
    </w:pPr>
    <w:rPr>
      <w:rFonts w:ascii="Cambria" w:eastAsia="Times New Roman" w:hAnsi="Cambria" w:cs="Arial"/>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E57"/>
    <w:pPr>
      <w:tabs>
        <w:tab w:val="center" w:pos="4680"/>
        <w:tab w:val="right" w:pos="9360"/>
      </w:tabs>
      <w:spacing w:after="0"/>
    </w:pPr>
  </w:style>
  <w:style w:type="character" w:customStyle="1" w:styleId="HeaderChar">
    <w:name w:val="Header Char"/>
    <w:basedOn w:val="DefaultParagraphFont"/>
    <w:link w:val="Header"/>
    <w:uiPriority w:val="99"/>
    <w:rsid w:val="002B2E57"/>
  </w:style>
  <w:style w:type="paragraph" w:styleId="Footer">
    <w:name w:val="footer"/>
    <w:basedOn w:val="Normal"/>
    <w:link w:val="FooterChar"/>
    <w:uiPriority w:val="99"/>
    <w:unhideWhenUsed/>
    <w:rsid w:val="002B2E57"/>
    <w:pPr>
      <w:tabs>
        <w:tab w:val="center" w:pos="4680"/>
        <w:tab w:val="right" w:pos="9360"/>
      </w:tabs>
      <w:spacing w:after="0"/>
    </w:pPr>
  </w:style>
  <w:style w:type="character" w:customStyle="1" w:styleId="FooterChar">
    <w:name w:val="Footer Char"/>
    <w:basedOn w:val="DefaultParagraphFont"/>
    <w:link w:val="Footer"/>
    <w:uiPriority w:val="99"/>
    <w:rsid w:val="002B2E57"/>
  </w:style>
  <w:style w:type="character" w:styleId="Strong">
    <w:name w:val="Strong"/>
    <w:basedOn w:val="DefaultParagraphFont"/>
    <w:uiPriority w:val="22"/>
    <w:qFormat/>
    <w:rsid w:val="002B2E57"/>
    <w:rPr>
      <w:b/>
      <w:bCs/>
    </w:rPr>
  </w:style>
  <w:style w:type="character" w:styleId="Hyperlink">
    <w:name w:val="Hyperlink"/>
    <w:basedOn w:val="DefaultParagraphFont"/>
    <w:uiPriority w:val="99"/>
    <w:unhideWhenUsed/>
    <w:rsid w:val="002B2E57"/>
    <w:rPr>
      <w:color w:val="0000FF"/>
      <w:u w:val="single"/>
    </w:rPr>
  </w:style>
  <w:style w:type="paragraph" w:customStyle="1" w:styleId="ReVEL-Ttulodeartigo">
    <w:name w:val="ReVEL - Título de artigo"/>
    <w:basedOn w:val="BodyText"/>
    <w:rsid w:val="002B2E57"/>
    <w:pPr>
      <w:spacing w:after="0" w:line="360" w:lineRule="auto"/>
      <w:ind w:firstLine="0"/>
      <w:jc w:val="center"/>
    </w:pPr>
    <w:rPr>
      <w:rFonts w:ascii="Times New Roman" w:hAnsi="Times New Roman" w:cs="Times New Roman"/>
      <w:b/>
      <w:smallCaps/>
      <w:sz w:val="32"/>
      <w:szCs w:val="32"/>
      <w:lang w:val="pt-BR" w:eastAsia="pt-BR"/>
    </w:rPr>
  </w:style>
  <w:style w:type="paragraph" w:styleId="BodyText">
    <w:name w:val="Body Text"/>
    <w:basedOn w:val="Normal"/>
    <w:link w:val="BodyTextChar"/>
    <w:uiPriority w:val="99"/>
    <w:semiHidden/>
    <w:unhideWhenUsed/>
    <w:rsid w:val="002B2E57"/>
  </w:style>
  <w:style w:type="character" w:customStyle="1" w:styleId="BodyTextChar">
    <w:name w:val="Body Text Char"/>
    <w:basedOn w:val="DefaultParagraphFont"/>
    <w:link w:val="BodyText"/>
    <w:uiPriority w:val="99"/>
    <w:semiHidden/>
    <w:rsid w:val="002B2E57"/>
    <w:rPr>
      <w:rFonts w:ascii="Cambria" w:eastAsia="Times New Roman" w:hAnsi="Cambria" w:cs="Arial"/>
      <w:sz w:val="24"/>
      <w:lang w:val="id-ID"/>
    </w:rPr>
  </w:style>
  <w:style w:type="table" w:styleId="TableGrid">
    <w:name w:val="Table Grid"/>
    <w:basedOn w:val="TableNormal"/>
    <w:uiPriority w:val="59"/>
    <w:rsid w:val="007B6D7B"/>
    <w:pPr>
      <w:spacing w:after="0" w:line="240" w:lineRule="auto"/>
    </w:pPr>
    <w:rPr>
      <w:rFonts w:ascii="Calibri" w:eastAsia="Times New Roman"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license-identifier">
    <w:name w:val="cc-license-identifier"/>
    <w:basedOn w:val="DefaultParagraphFont"/>
    <w:rsid w:val="000345ED"/>
  </w:style>
  <w:style w:type="paragraph" w:styleId="NormalWeb">
    <w:name w:val="Normal (Web)"/>
    <w:basedOn w:val="Normal"/>
    <w:uiPriority w:val="99"/>
    <w:unhideWhenUsed/>
    <w:rsid w:val="009566F7"/>
    <w:pPr>
      <w:spacing w:before="100" w:beforeAutospacing="1" w:after="100" w:afterAutospacing="1"/>
      <w:ind w:firstLine="0"/>
      <w:jc w:val="left"/>
    </w:pPr>
    <w:rPr>
      <w:rFonts w:ascii="Times New Roman" w:hAnsi="Times New Roman" w:cs="Times New Roman"/>
      <w:szCs w:val="24"/>
      <w:lang w:val="en-US"/>
    </w:rPr>
  </w:style>
  <w:style w:type="table" w:customStyle="1" w:styleId="TableGrid1">
    <w:name w:val="Table Grid1"/>
    <w:basedOn w:val="TableNormal"/>
    <w:next w:val="TableGrid"/>
    <w:uiPriority w:val="59"/>
    <w:rsid w:val="00CE5EBF"/>
    <w:pPr>
      <w:spacing w:after="0" w:line="240" w:lineRule="auto"/>
    </w:pPr>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EBF"/>
    <w:pPr>
      <w:spacing w:after="200" w:line="276" w:lineRule="auto"/>
      <w:ind w:left="720" w:firstLine="0"/>
      <w:contextualSpacing/>
      <w:jc w:val="left"/>
    </w:pPr>
    <w:rPr>
      <w:rFonts w:asciiTheme="minorHAnsi" w:eastAsiaTheme="minorHAnsi" w:hAnsiTheme="minorHAnsi" w:cstheme="minorBidi"/>
      <w:sz w:val="22"/>
    </w:rPr>
  </w:style>
  <w:style w:type="character" w:customStyle="1" w:styleId="citationmarkerstyle--allstyles">
    <w:name w:val="citationmarkerstyle--allstyles"/>
    <w:basedOn w:val="DefaultParagraphFont"/>
    <w:rsid w:val="00CE5EBF"/>
  </w:style>
  <w:style w:type="character" w:customStyle="1" w:styleId="classname6952f9">
    <w:name w:val="__classname_6952f9"/>
    <w:basedOn w:val="DefaultParagraphFont"/>
    <w:rsid w:val="00CE5EBF"/>
  </w:style>
  <w:style w:type="character" w:customStyle="1" w:styleId="text-secondary-500">
    <w:name w:val="text-secondary-500"/>
    <w:basedOn w:val="DefaultParagraphFont"/>
    <w:rsid w:val="00CE5EBF"/>
  </w:style>
  <w:style w:type="character" w:customStyle="1" w:styleId="block">
    <w:name w:val="block"/>
    <w:basedOn w:val="DefaultParagraphFont"/>
    <w:rsid w:val="00CE5EBF"/>
  </w:style>
  <w:style w:type="character" w:styleId="UnresolvedMention">
    <w:name w:val="Unresolved Mention"/>
    <w:basedOn w:val="DefaultParagraphFont"/>
    <w:uiPriority w:val="99"/>
    <w:semiHidden/>
    <w:unhideWhenUsed/>
    <w:rsid w:val="00553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70978">
      <w:bodyDiv w:val="1"/>
      <w:marLeft w:val="0"/>
      <w:marRight w:val="0"/>
      <w:marTop w:val="0"/>
      <w:marBottom w:val="0"/>
      <w:divBdr>
        <w:top w:val="none" w:sz="0" w:space="0" w:color="auto"/>
        <w:left w:val="none" w:sz="0" w:space="0" w:color="auto"/>
        <w:bottom w:val="none" w:sz="0" w:space="0" w:color="auto"/>
        <w:right w:val="none" w:sz="0" w:space="0" w:color="auto"/>
      </w:divBdr>
    </w:div>
    <w:div w:id="1422604081">
      <w:bodyDiv w:val="1"/>
      <w:marLeft w:val="0"/>
      <w:marRight w:val="0"/>
      <w:marTop w:val="0"/>
      <w:marBottom w:val="0"/>
      <w:divBdr>
        <w:top w:val="none" w:sz="0" w:space="0" w:color="auto"/>
        <w:left w:val="none" w:sz="0" w:space="0" w:color="auto"/>
        <w:bottom w:val="none" w:sz="0" w:space="0" w:color="auto"/>
        <w:right w:val="none" w:sz="0" w:space="0" w:color="auto"/>
      </w:divBdr>
    </w:div>
    <w:div w:id="16490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981-16-3579-3_3" TargetMode="External"/><Relationship Id="rId13" Type="http://schemas.openxmlformats.org/officeDocument/2006/relationships/hyperlink" Target="https://www.taylorfrancis.com/search?contributorName=Brian%20McNair&amp;contributorRole=author&amp;redirectFromPDP=true&amp;context=ubx" TargetMode="External"/><Relationship Id="rId18" Type="http://schemas.openxmlformats.org/officeDocument/2006/relationships/hyperlink" Target="https://maryamsejahtera.com/index.php/Religion/issue/view/10" TargetMode="External"/><Relationship Id="rId26" Type="http://schemas.openxmlformats.org/officeDocument/2006/relationships/hyperlink" Target="Https://Ejournal.Unzah.Ac.Id/Index.Php/Arribhu/Article/View/809" TargetMode="External"/><Relationship Id="rId3" Type="http://schemas.openxmlformats.org/officeDocument/2006/relationships/webSettings" Target="webSettings.xml"/><Relationship Id="rId21" Type="http://schemas.openxmlformats.org/officeDocument/2006/relationships/hyperlink" Target="Https://Www.Academia.Edu/Download/112004441/07.Pdf" TargetMode="External"/><Relationship Id="rId34" Type="http://schemas.openxmlformats.org/officeDocument/2006/relationships/footer" Target="footer2.xml"/><Relationship Id="rId7" Type="http://schemas.openxmlformats.org/officeDocument/2006/relationships/hyperlink" Target="https://doi.org/10.4324/9780203934982-30" TargetMode="External"/><Relationship Id="rId12" Type="http://schemas.openxmlformats.org/officeDocument/2006/relationships/hyperlink" Target="https://www.taylorfrancis.com/search?contributorName=Brian%20McNair&amp;contributorRole=author&amp;redirectFromPDP=true&amp;context=ubx" TargetMode="External"/><Relationship Id="rId17" Type="http://schemas.openxmlformats.org/officeDocument/2006/relationships/hyperlink" Target="Https://Www.Norwich.Edu/Documents/Journal-Peace-War-Studies-5th-Edition" TargetMode="External"/><Relationship Id="rId25" Type="http://schemas.openxmlformats.org/officeDocument/2006/relationships/hyperlink" Target="Http://Jiip.Stkipyapisdompu.Ac.Id/Jiip/Index.Php/Jiip/Article/View/620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59613/Xmby5m53" TargetMode="External"/><Relationship Id="rId20" Type="http://schemas.openxmlformats.org/officeDocument/2006/relationships/hyperlink" Target="https://deakin.academia.edu/IhsanYilmaz" TargetMode="External"/><Relationship Id="rId29" Type="http://schemas.openxmlformats.org/officeDocument/2006/relationships/hyperlink" Target="Http://Ijits.Net/Ojs3/Index.Php/Ijits/Article/View/86" TargetMode="External"/><Relationship Id="rId1" Type="http://schemas.openxmlformats.org/officeDocument/2006/relationships/styles" Target="styles.xml"/><Relationship Id="rId6" Type="http://schemas.openxmlformats.org/officeDocument/2006/relationships/hyperlink" Target="https://uq.academia.edu/AisyaZaharin" TargetMode="External"/><Relationship Id="rId11" Type="http://schemas.openxmlformats.org/officeDocument/2006/relationships/hyperlink" Target="https://ideas.repec.org/a/jes/wpaper/y2015v7i4p824-839.html" TargetMode="External"/><Relationship Id="rId24" Type="http://schemas.openxmlformats.org/officeDocument/2006/relationships/hyperlink" Target="Http://Www.Jurnaljipsya.Org/Index.Php/Jipsya/Article/View/2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epository.iainpare.ac.id/id/eprint/8427/" TargetMode="External"/><Relationship Id="rId23" Type="http://schemas.openxmlformats.org/officeDocument/2006/relationships/hyperlink" Target="https://search.proquest.com/openview/f5790f91383d77b25a81c9c7a6ea8dde/1?pq-origsite=gscholar&amp;cbl=18750&amp;diss=y" TargetMode="External"/><Relationship Id="rId28" Type="http://schemas.openxmlformats.org/officeDocument/2006/relationships/hyperlink" Target="http://ijits.net/ojs3/index.php/ijits/issue/view/11" TargetMode="External"/><Relationship Id="rId36" Type="http://schemas.openxmlformats.org/officeDocument/2006/relationships/footer" Target="footer3.xml"/><Relationship Id="rId10" Type="http://schemas.openxmlformats.org/officeDocument/2006/relationships/hyperlink" Target="Https://Doaj.Org/Article/3662c6ea36f340029c861822f3a594e5" TargetMode="External"/><Relationship Id="rId19" Type="http://schemas.openxmlformats.org/officeDocument/2006/relationships/hyperlink" Target="Http://Maryamsejahtera.Com/Index.Php/Religion/Article/View/15"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58344/jws.v1i6.47" TargetMode="External"/><Relationship Id="rId14" Type="http://schemas.openxmlformats.org/officeDocument/2006/relationships/hyperlink" Target="https://doi.org/10.4324/9781315750293" TargetMode="External"/><Relationship Id="rId22" Type="http://schemas.openxmlformats.org/officeDocument/2006/relationships/hyperlink" Target="https://doi.org/10.35719/rch.v3i3.185" TargetMode="External"/><Relationship Id="rId27" Type="http://schemas.openxmlformats.org/officeDocument/2006/relationships/hyperlink" Target="Https://Core.Ac.Uk/Download/Pdf/236391474.Pdf" TargetMode="External"/><Relationship Id="rId30" Type="http://schemas.openxmlformats.org/officeDocument/2006/relationships/hyperlink" Target="Https://Eprints.Whiterose.Ac.Uk/117315/1/Vladisavljevic" TargetMode="External"/><Relationship Id="rId35"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doi.org/&#160;10.29240/jf.v1011."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issn.pdii.lipi.go.id/issn.cgi?daftar&amp;1474880507&amp;1&amp;&amp;2016" TargetMode="External"/><Relationship Id="rId2" Type="http://schemas.openxmlformats.org/officeDocument/2006/relationships/hyperlink" Target="http://issn.pdii.lipi.go.id/issn.cgi?daftar&amp;1479898467&amp;1&amp;&amp;2016"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ata%20c\Desktop\journal%20Focus\template\Manuscript%20Template%20Fokus%20Journa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Manuscript Template Fokus Journal (1)</Template>
  <TotalTime>24</TotalTime>
  <Pages>14</Pages>
  <Words>7045</Words>
  <Characters>40162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2025-06-01T14:25:00Z</dcterms:created>
  <dcterms:modified xsi:type="dcterms:W3CDTF">2025-06-01T15:07:00Z</dcterms:modified>
</cp:coreProperties>
</file>