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640" w:rsidRPr="00342340" w:rsidRDefault="00803640" w:rsidP="00803640">
      <w:pPr>
        <w:pStyle w:val="IlmuDakwah11Judul"/>
        <w:rPr>
          <w:rFonts w:ascii="Times New Roman" w:hAnsi="Times New Roman" w:cs="Times New Roman"/>
          <w:sz w:val="28"/>
          <w:lang w:val="en-US"/>
        </w:rPr>
      </w:pPr>
      <w:r w:rsidRPr="00342340">
        <w:rPr>
          <w:szCs w:val="32"/>
        </w:rPr>
        <w:t>Religion and Culture: Walisongo Cultural Da'wah in Maintaining Religion</w:t>
      </w:r>
    </w:p>
    <w:p w:rsidR="00803640" w:rsidRDefault="00803640" w:rsidP="00803640">
      <w:pPr>
        <w:rPr>
          <w:rFonts w:ascii="Calibri" w:hAnsi="Calibri" w:cs="Calibri"/>
          <w:color w:val="000000"/>
          <w:sz w:val="22"/>
          <w:szCs w:val="22"/>
        </w:rPr>
      </w:pPr>
    </w:p>
    <w:p w:rsidR="00803640" w:rsidRPr="00C26585" w:rsidRDefault="00803640" w:rsidP="00803640">
      <w:pPr>
        <w:pStyle w:val="IlmuDakwah12Penulis"/>
        <w:rPr>
          <w:szCs w:val="24"/>
          <w:lang w:val="en-US"/>
        </w:rPr>
      </w:pPr>
      <w:proofErr w:type="spellStart"/>
      <w:r w:rsidRPr="00C26585">
        <w:rPr>
          <w:szCs w:val="24"/>
          <w:lang w:val="en-US"/>
        </w:rPr>
        <w:t>Endhar</w:t>
      </w:r>
      <w:proofErr w:type="spellEnd"/>
      <w:r w:rsidRPr="00C26585">
        <w:rPr>
          <w:szCs w:val="24"/>
          <w:lang w:val="en-US"/>
        </w:rPr>
        <w:t xml:space="preserve"> </w:t>
      </w:r>
      <w:proofErr w:type="spellStart"/>
      <w:r w:rsidRPr="00C26585">
        <w:rPr>
          <w:szCs w:val="24"/>
          <w:lang w:val="en-US"/>
        </w:rPr>
        <w:t>Rosidatul</w:t>
      </w:r>
      <w:proofErr w:type="spellEnd"/>
      <w:r w:rsidRPr="00C26585">
        <w:rPr>
          <w:szCs w:val="24"/>
          <w:lang w:val="en-US"/>
        </w:rPr>
        <w:t xml:space="preserve"> Usna</w:t>
      </w:r>
      <w:r w:rsidRPr="00D8321E">
        <w:rPr>
          <w:szCs w:val="24"/>
          <w:vertAlign w:val="superscript"/>
          <w:lang w:val="en-US"/>
        </w:rPr>
        <w:t>1</w:t>
      </w:r>
      <w:r w:rsidRPr="00C26585">
        <w:rPr>
          <w:szCs w:val="24"/>
          <w:lang w:val="en-US"/>
        </w:rPr>
        <w:t>, Muhammad Miftah</w:t>
      </w:r>
      <w:r w:rsidRPr="00D8321E">
        <w:rPr>
          <w:szCs w:val="24"/>
          <w:vertAlign w:val="superscript"/>
          <w:lang w:val="en-US"/>
        </w:rPr>
        <w:t>2</w:t>
      </w:r>
      <w:r w:rsidRPr="00C26585">
        <w:rPr>
          <w:szCs w:val="24"/>
          <w:lang w:val="en-US"/>
        </w:rPr>
        <w:t xml:space="preserve">, </w:t>
      </w:r>
      <w:proofErr w:type="spellStart"/>
      <w:r w:rsidRPr="00C26585">
        <w:rPr>
          <w:szCs w:val="24"/>
          <w:lang w:val="en-US"/>
        </w:rPr>
        <w:t>Zeni</w:t>
      </w:r>
      <w:proofErr w:type="spellEnd"/>
      <w:r w:rsidRPr="00C26585">
        <w:rPr>
          <w:szCs w:val="24"/>
          <w:lang w:val="en-US"/>
        </w:rPr>
        <w:t xml:space="preserve"> Rahmawati</w:t>
      </w:r>
      <w:r w:rsidRPr="00D8321E">
        <w:rPr>
          <w:szCs w:val="24"/>
          <w:vertAlign w:val="superscript"/>
          <w:lang w:val="en-US"/>
        </w:rPr>
        <w:t>3</w:t>
      </w:r>
      <w:r w:rsidRPr="00C26585">
        <w:rPr>
          <w:szCs w:val="24"/>
          <w:lang w:val="en-US"/>
        </w:rPr>
        <w:t xml:space="preserve">, </w:t>
      </w:r>
      <w:proofErr w:type="spellStart"/>
      <w:r w:rsidRPr="00C26585">
        <w:rPr>
          <w:szCs w:val="24"/>
          <w:lang w:val="en-US"/>
        </w:rPr>
        <w:t>Hikma</w:t>
      </w:r>
      <w:proofErr w:type="spellEnd"/>
      <w:r w:rsidRPr="00C26585">
        <w:rPr>
          <w:szCs w:val="24"/>
          <w:lang w:val="en-US"/>
        </w:rPr>
        <w:t xml:space="preserve"> Kurniawati</w:t>
      </w:r>
      <w:r w:rsidRPr="00D8321E">
        <w:rPr>
          <w:szCs w:val="24"/>
          <w:vertAlign w:val="superscript"/>
          <w:lang w:val="en-US"/>
        </w:rPr>
        <w:t>4</w:t>
      </w:r>
    </w:p>
    <w:p w:rsidR="00803640" w:rsidRDefault="00803640" w:rsidP="00803640">
      <w:pPr>
        <w:pStyle w:val="NormalWeb"/>
        <w:shd w:val="clear" w:color="auto" w:fill="FFFFFF"/>
        <w:spacing w:before="0" w:beforeAutospacing="0" w:after="0" w:afterAutospacing="0"/>
        <w:jc w:val="center"/>
        <w:rPr>
          <w:rFonts w:ascii="Calibri" w:hAnsi="Calibri" w:cs="Calibri"/>
          <w:color w:val="000000"/>
          <w:sz w:val="22"/>
          <w:szCs w:val="22"/>
        </w:rPr>
      </w:pPr>
    </w:p>
    <w:p w:rsidR="00803640" w:rsidRDefault="00803640" w:rsidP="00803640">
      <w:pPr>
        <w:pStyle w:val="NormalWeb"/>
        <w:shd w:val="clear" w:color="auto" w:fill="FFFFFF"/>
        <w:spacing w:before="0" w:beforeAutospacing="0" w:after="0" w:afterAutospacing="0"/>
        <w:jc w:val="center"/>
        <w:rPr>
          <w:rFonts w:ascii="Calibri" w:hAnsi="Calibri" w:cs="Calibri"/>
          <w:color w:val="000000"/>
          <w:sz w:val="22"/>
          <w:szCs w:val="22"/>
        </w:rPr>
      </w:pPr>
      <w:r>
        <w:rPr>
          <w:b/>
          <w:bCs/>
          <w:color w:val="000000"/>
        </w:rPr>
        <w:t>Department of Islamic Religious Education IAIN Kudus</w:t>
      </w:r>
    </w:p>
    <w:p w:rsidR="00803640" w:rsidRDefault="000B2AF8" w:rsidP="00803640">
      <w:pPr>
        <w:pStyle w:val="NormalWeb"/>
        <w:shd w:val="clear" w:color="auto" w:fill="FFFFFF"/>
        <w:spacing w:before="0" w:beforeAutospacing="0" w:after="0" w:afterAutospacing="0"/>
        <w:jc w:val="center"/>
      </w:pPr>
      <w:hyperlink r:id="rId7" w:history="1">
        <w:r w:rsidR="00803640">
          <w:rPr>
            <w:rStyle w:val="Hyperlink"/>
            <w:rFonts w:cs="Arial"/>
          </w:rPr>
          <w:t>endharrosi@gmail.com</w:t>
        </w:r>
      </w:hyperlink>
      <w:proofErr w:type="gramStart"/>
      <w:r w:rsidR="00803640">
        <w:t>,</w:t>
      </w:r>
      <w:proofErr w:type="gramEnd"/>
      <w:r w:rsidR="000E323D">
        <w:fldChar w:fldCharType="begin"/>
      </w:r>
      <w:r w:rsidR="000E323D">
        <w:instrText xml:space="preserve"> HYPERLINK "mailto:muhammadmiftah@stainkudus.ac.id" </w:instrText>
      </w:r>
      <w:r w:rsidR="000E323D">
        <w:fldChar w:fldCharType="separate"/>
      </w:r>
      <w:r w:rsidR="00803640">
        <w:rPr>
          <w:rStyle w:val="Hyperlink"/>
          <w:rFonts w:cs="Arial"/>
        </w:rPr>
        <w:t>muhammadmiftah@stainkudus.ac.id</w:t>
      </w:r>
      <w:r w:rsidR="000E323D">
        <w:rPr>
          <w:rStyle w:val="Hyperlink"/>
          <w:rFonts w:cs="Arial"/>
        </w:rPr>
        <w:fldChar w:fldCharType="end"/>
      </w:r>
      <w:r w:rsidR="00803640">
        <w:t>,</w:t>
      </w:r>
      <w:hyperlink r:id="rId8" w:history="1">
        <w:r w:rsidR="00803640">
          <w:rPr>
            <w:rStyle w:val="Hyperlink"/>
            <w:rFonts w:cs="Arial"/>
          </w:rPr>
          <w:t>zenirahmawati81@gmail.com</w:t>
        </w:r>
      </w:hyperlink>
      <w:r w:rsidR="00803640">
        <w:t>,</w:t>
      </w:r>
      <w:hyperlink r:id="rId9" w:history="1">
        <w:r w:rsidR="00803640">
          <w:rPr>
            <w:rStyle w:val="Hyperlink"/>
            <w:rFonts w:cs="Arial"/>
          </w:rPr>
          <w:t>hikmakurnia523@gmail.com</w:t>
        </w:r>
      </w:hyperlink>
    </w:p>
    <w:p w:rsidR="00803640" w:rsidRPr="009C4791" w:rsidRDefault="009C4791" w:rsidP="00803640">
      <w:pPr>
        <w:pStyle w:val="NormalWeb"/>
        <w:shd w:val="clear" w:color="auto" w:fill="FFFFFF"/>
        <w:spacing w:before="0" w:beforeAutospacing="0" w:after="0" w:afterAutospacing="0"/>
        <w:jc w:val="center"/>
        <w:rPr>
          <w:rFonts w:asciiTheme="majorBidi" w:hAnsiTheme="majorBidi" w:cstheme="majorBidi"/>
          <w:b/>
          <w:bCs/>
          <w:color w:val="000000"/>
          <w:sz w:val="22"/>
          <w:szCs w:val="22"/>
        </w:rPr>
      </w:pPr>
      <w:r>
        <w:rPr>
          <w:rFonts w:ascii="Calibri" w:hAnsi="Calibri" w:cs="Calibri"/>
          <w:color w:val="000000"/>
          <w:sz w:val="22"/>
          <w:szCs w:val="22"/>
        </w:rPr>
        <w:br/>
      </w:r>
      <w:r w:rsidRPr="009C4791">
        <w:rPr>
          <w:rFonts w:asciiTheme="majorBidi" w:hAnsiTheme="majorBidi" w:cstheme="majorBidi"/>
          <w:b/>
          <w:bCs/>
          <w:color w:val="000000"/>
          <w:sz w:val="20"/>
          <w:szCs w:val="20"/>
        </w:rPr>
        <w:t>Abstract</w:t>
      </w:r>
    </w:p>
    <w:p w:rsidR="009D5BE2" w:rsidRPr="009D5BE2" w:rsidRDefault="009D5BE2" w:rsidP="0088749C">
      <w:pPr>
        <w:pStyle w:val="NormalWeb"/>
        <w:shd w:val="clear" w:color="auto" w:fill="FFFFFF"/>
        <w:spacing w:before="0" w:beforeAutospacing="0" w:after="0" w:afterAutospacing="0"/>
        <w:ind w:left="568" w:right="282"/>
        <w:jc w:val="both"/>
        <w:rPr>
          <w:color w:val="000000"/>
          <w:sz w:val="20"/>
          <w:szCs w:val="20"/>
        </w:rPr>
      </w:pPr>
      <w:r w:rsidRPr="009D5BE2">
        <w:rPr>
          <w:color w:val="000000"/>
          <w:sz w:val="20"/>
          <w:szCs w:val="20"/>
        </w:rPr>
        <w:t xml:space="preserve">Cultural diversity on the island of Java is a characteristic that influences the development of history, religion and social life in the region. The island has been home to various ethnicities, religions, and cultural traditions. In this case, </w:t>
      </w:r>
      <w:proofErr w:type="spellStart"/>
      <w:r w:rsidRPr="009D5BE2">
        <w:rPr>
          <w:color w:val="000000"/>
          <w:sz w:val="20"/>
          <w:szCs w:val="20"/>
        </w:rPr>
        <w:t>Walisongo</w:t>
      </w:r>
      <w:proofErr w:type="spellEnd"/>
      <w:r w:rsidRPr="009D5BE2">
        <w:rPr>
          <w:color w:val="000000"/>
          <w:sz w:val="20"/>
          <w:szCs w:val="20"/>
        </w:rPr>
        <w:t xml:space="preserve"> as a propagator of Islam on the island of Java has a central role in maintaining cultural diversity with his cultural </w:t>
      </w:r>
      <w:proofErr w:type="spellStart"/>
      <w:r w:rsidRPr="009D5BE2">
        <w:rPr>
          <w:color w:val="000000"/>
          <w:sz w:val="20"/>
          <w:szCs w:val="20"/>
        </w:rPr>
        <w:t>da'wah</w:t>
      </w:r>
      <w:proofErr w:type="spellEnd"/>
      <w:r w:rsidRPr="009D5BE2">
        <w:rPr>
          <w:color w:val="000000"/>
          <w:sz w:val="20"/>
          <w:szCs w:val="20"/>
        </w:rPr>
        <w:t xml:space="preserve"> approach. This research aims to determine the </w:t>
      </w:r>
      <w:proofErr w:type="spellStart"/>
      <w:r w:rsidRPr="009D5BE2">
        <w:rPr>
          <w:color w:val="000000"/>
          <w:sz w:val="20"/>
          <w:szCs w:val="20"/>
        </w:rPr>
        <w:t>Walisongo</w:t>
      </w:r>
      <w:proofErr w:type="spellEnd"/>
      <w:r w:rsidRPr="009D5BE2">
        <w:rPr>
          <w:color w:val="000000"/>
          <w:sz w:val="20"/>
          <w:szCs w:val="20"/>
        </w:rPr>
        <w:t xml:space="preserve"> cultural </w:t>
      </w:r>
      <w:proofErr w:type="spellStart"/>
      <w:r w:rsidRPr="009D5BE2">
        <w:rPr>
          <w:color w:val="000000"/>
          <w:sz w:val="20"/>
          <w:szCs w:val="20"/>
        </w:rPr>
        <w:t>da'wah</w:t>
      </w:r>
      <w:proofErr w:type="spellEnd"/>
      <w:r w:rsidRPr="009D5BE2">
        <w:rPr>
          <w:color w:val="000000"/>
          <w:sz w:val="20"/>
          <w:szCs w:val="20"/>
        </w:rPr>
        <w:t xml:space="preserve"> strategy in spreading Islamic teachings by integrating Islamic values into local culture. The aim of </w:t>
      </w:r>
      <w:proofErr w:type="spellStart"/>
      <w:r w:rsidRPr="009D5BE2">
        <w:rPr>
          <w:color w:val="000000"/>
          <w:sz w:val="20"/>
          <w:szCs w:val="20"/>
        </w:rPr>
        <w:t>Walisongo's</w:t>
      </w:r>
      <w:proofErr w:type="spellEnd"/>
      <w:r w:rsidRPr="009D5BE2">
        <w:rPr>
          <w:color w:val="000000"/>
          <w:sz w:val="20"/>
          <w:szCs w:val="20"/>
        </w:rPr>
        <w:t xml:space="preserve"> </w:t>
      </w:r>
      <w:proofErr w:type="spellStart"/>
      <w:r w:rsidRPr="009D5BE2">
        <w:rPr>
          <w:color w:val="000000"/>
          <w:sz w:val="20"/>
          <w:szCs w:val="20"/>
        </w:rPr>
        <w:t>da'wah</w:t>
      </w:r>
      <w:proofErr w:type="spellEnd"/>
      <w:r w:rsidRPr="009D5BE2">
        <w:rPr>
          <w:color w:val="000000"/>
          <w:sz w:val="20"/>
          <w:szCs w:val="20"/>
        </w:rPr>
        <w:t xml:space="preserve"> is to maintain community traditions and community religiosity. </w:t>
      </w:r>
      <w:proofErr w:type="spellStart"/>
      <w:r w:rsidRPr="009D5BE2">
        <w:rPr>
          <w:color w:val="000000"/>
          <w:sz w:val="20"/>
          <w:szCs w:val="20"/>
        </w:rPr>
        <w:t>Walisongo</w:t>
      </w:r>
      <w:proofErr w:type="spellEnd"/>
      <w:r w:rsidRPr="009D5BE2">
        <w:rPr>
          <w:color w:val="000000"/>
          <w:sz w:val="20"/>
          <w:szCs w:val="20"/>
        </w:rPr>
        <w:t xml:space="preserve"> cultural </w:t>
      </w:r>
      <w:proofErr w:type="spellStart"/>
      <w:r w:rsidRPr="009D5BE2">
        <w:rPr>
          <w:color w:val="000000"/>
          <w:sz w:val="20"/>
          <w:szCs w:val="20"/>
        </w:rPr>
        <w:t>da'wah</w:t>
      </w:r>
      <w:proofErr w:type="spellEnd"/>
      <w:r w:rsidRPr="009D5BE2">
        <w:rPr>
          <w:color w:val="000000"/>
          <w:sz w:val="20"/>
          <w:szCs w:val="20"/>
        </w:rPr>
        <w:t xml:space="preserve"> has an important role in various fields including education, politics and </w:t>
      </w:r>
      <w:proofErr w:type="spellStart"/>
      <w:r w:rsidRPr="009D5BE2">
        <w:rPr>
          <w:color w:val="000000"/>
          <w:sz w:val="20"/>
          <w:szCs w:val="20"/>
        </w:rPr>
        <w:t>da'wah</w:t>
      </w:r>
      <w:proofErr w:type="spellEnd"/>
      <w:r w:rsidRPr="009D5BE2">
        <w:rPr>
          <w:color w:val="000000"/>
          <w:sz w:val="20"/>
          <w:szCs w:val="20"/>
        </w:rPr>
        <w:t xml:space="preserve"> in the archipelago. This research uses library research with descriptive analysis techniques. The results of this research show that the cultural </w:t>
      </w:r>
      <w:proofErr w:type="spellStart"/>
      <w:r w:rsidRPr="009D5BE2">
        <w:rPr>
          <w:color w:val="000000"/>
          <w:sz w:val="20"/>
          <w:szCs w:val="20"/>
        </w:rPr>
        <w:t>da'wah</w:t>
      </w:r>
      <w:proofErr w:type="spellEnd"/>
      <w:r w:rsidRPr="009D5BE2">
        <w:rPr>
          <w:color w:val="000000"/>
          <w:sz w:val="20"/>
          <w:szCs w:val="20"/>
        </w:rPr>
        <w:t xml:space="preserve"> used by </w:t>
      </w:r>
      <w:proofErr w:type="spellStart"/>
      <w:r w:rsidRPr="009D5BE2">
        <w:rPr>
          <w:color w:val="000000"/>
          <w:sz w:val="20"/>
          <w:szCs w:val="20"/>
        </w:rPr>
        <w:t>Walisongo</w:t>
      </w:r>
      <w:proofErr w:type="spellEnd"/>
      <w:r w:rsidRPr="009D5BE2">
        <w:rPr>
          <w:color w:val="000000"/>
          <w:sz w:val="20"/>
          <w:szCs w:val="20"/>
        </w:rPr>
        <w:t xml:space="preserve"> uses a more open, tolerant model of delivering Islamic </w:t>
      </w:r>
      <w:proofErr w:type="spellStart"/>
      <w:r w:rsidRPr="009D5BE2">
        <w:rPr>
          <w:color w:val="000000"/>
          <w:sz w:val="20"/>
          <w:szCs w:val="20"/>
        </w:rPr>
        <w:t>da'wah</w:t>
      </w:r>
      <w:proofErr w:type="spellEnd"/>
      <w:r w:rsidRPr="009D5BE2">
        <w:rPr>
          <w:color w:val="000000"/>
          <w:sz w:val="20"/>
          <w:szCs w:val="20"/>
        </w:rPr>
        <w:t xml:space="preserve"> by providing the culture and customs of the local community, thereby producing a new Islamic culture that is in accordance with the teachings. The guardians use media such as </w:t>
      </w:r>
      <w:proofErr w:type="spellStart"/>
      <w:r w:rsidRPr="009D5BE2">
        <w:rPr>
          <w:color w:val="000000"/>
          <w:sz w:val="20"/>
          <w:szCs w:val="20"/>
        </w:rPr>
        <w:t>wayang</w:t>
      </w:r>
      <w:proofErr w:type="spellEnd"/>
      <w:r w:rsidRPr="009D5BE2">
        <w:rPr>
          <w:color w:val="000000"/>
          <w:sz w:val="20"/>
          <w:szCs w:val="20"/>
        </w:rPr>
        <w:t xml:space="preserve">, songs and art such as carvings. It could be said that </w:t>
      </w:r>
      <w:proofErr w:type="spellStart"/>
      <w:r w:rsidRPr="009D5BE2">
        <w:rPr>
          <w:color w:val="000000"/>
          <w:sz w:val="20"/>
          <w:szCs w:val="20"/>
        </w:rPr>
        <w:t>Walisongo</w:t>
      </w:r>
      <w:proofErr w:type="spellEnd"/>
      <w:r w:rsidRPr="009D5BE2">
        <w:rPr>
          <w:color w:val="000000"/>
          <w:sz w:val="20"/>
          <w:szCs w:val="20"/>
        </w:rPr>
        <w:t xml:space="preserve"> teachings are still a tradition that has its own Islamic value in society and its surroundings.</w:t>
      </w:r>
    </w:p>
    <w:p w:rsidR="0088749C" w:rsidRDefault="0088749C" w:rsidP="0088749C">
      <w:pPr>
        <w:pStyle w:val="NormalWeb"/>
        <w:shd w:val="clear" w:color="auto" w:fill="FFFFFF"/>
        <w:spacing w:before="0" w:beforeAutospacing="0" w:after="0" w:afterAutospacing="0"/>
        <w:ind w:left="568" w:right="282"/>
        <w:jc w:val="both"/>
        <w:rPr>
          <w:rFonts w:ascii="Calibri" w:hAnsi="Calibri" w:cs="Calibri"/>
          <w:color w:val="000000"/>
          <w:sz w:val="22"/>
          <w:szCs w:val="22"/>
        </w:rPr>
      </w:pPr>
      <w:r w:rsidRPr="00EC40F6">
        <w:rPr>
          <w:b/>
          <w:bCs/>
          <w:sz w:val="20"/>
          <w:szCs w:val="20"/>
          <w:lang w:eastAsia="id-ID"/>
        </w:rPr>
        <w:t>Keywords:</w:t>
      </w:r>
      <w:r w:rsidRPr="00EC40F6">
        <w:rPr>
          <w:sz w:val="20"/>
          <w:szCs w:val="20"/>
          <w:lang w:eastAsia="id-ID"/>
        </w:rPr>
        <w:t xml:space="preserve"> </w:t>
      </w:r>
      <w:r w:rsidRPr="000B24B6">
        <w:rPr>
          <w:sz w:val="20"/>
          <w:szCs w:val="20"/>
        </w:rPr>
        <w:t xml:space="preserve">Religion, Culture, </w:t>
      </w:r>
      <w:proofErr w:type="spellStart"/>
      <w:r w:rsidRPr="000B24B6">
        <w:rPr>
          <w:sz w:val="20"/>
          <w:szCs w:val="20"/>
        </w:rPr>
        <w:t>Da'wah</w:t>
      </w:r>
      <w:proofErr w:type="spellEnd"/>
      <w:r w:rsidRPr="000B24B6">
        <w:rPr>
          <w:sz w:val="20"/>
          <w:szCs w:val="20"/>
        </w:rPr>
        <w:t xml:space="preserve">, </w:t>
      </w:r>
      <w:proofErr w:type="spellStart"/>
      <w:r w:rsidRPr="000B24B6">
        <w:rPr>
          <w:sz w:val="20"/>
          <w:szCs w:val="20"/>
        </w:rPr>
        <w:t>Walisongo</w:t>
      </w:r>
      <w:proofErr w:type="spellEnd"/>
      <w:r w:rsidRPr="000B24B6">
        <w:rPr>
          <w:sz w:val="20"/>
          <w:szCs w:val="20"/>
        </w:rPr>
        <w:t>.</w:t>
      </w:r>
    </w:p>
    <w:p w:rsidR="0088749C" w:rsidRDefault="0088749C" w:rsidP="00803640">
      <w:pPr>
        <w:pStyle w:val="NormalWeb"/>
        <w:shd w:val="clear" w:color="auto" w:fill="FFFFFF"/>
        <w:spacing w:before="0" w:beforeAutospacing="0" w:after="0" w:afterAutospacing="0"/>
        <w:ind w:left="568" w:right="282"/>
        <w:jc w:val="both"/>
        <w:rPr>
          <w:rFonts w:ascii="Calibri" w:hAnsi="Calibri" w:cs="Calibri"/>
          <w:color w:val="000000"/>
          <w:sz w:val="22"/>
          <w:szCs w:val="22"/>
        </w:rPr>
      </w:pPr>
    </w:p>
    <w:p w:rsidR="00803640" w:rsidRDefault="00803640" w:rsidP="00803640">
      <w:pPr>
        <w:pStyle w:val="NormalWeb"/>
        <w:shd w:val="clear" w:color="auto" w:fill="FFFFFF"/>
        <w:spacing w:before="0" w:beforeAutospacing="0" w:after="0" w:afterAutospacing="0"/>
        <w:jc w:val="both"/>
        <w:rPr>
          <w:rFonts w:ascii="Calibri" w:hAnsi="Calibri" w:cs="Calibri"/>
          <w:color w:val="000000"/>
          <w:sz w:val="22"/>
          <w:szCs w:val="22"/>
        </w:rPr>
      </w:pPr>
      <w:r>
        <w:rPr>
          <w:b/>
          <w:bCs/>
          <w:color w:val="000000"/>
        </w:rPr>
        <w:t>INTRODUCTION</w:t>
      </w:r>
    </w:p>
    <w:p w:rsidR="00803640" w:rsidRDefault="00803640" w:rsidP="00803640">
      <w:pPr>
        <w:ind w:firstLine="720"/>
        <w:jc w:val="both"/>
      </w:pPr>
      <w:r w:rsidRPr="002F1619">
        <w:t xml:space="preserve">The spread of Islam on the island of Java cannot be separated from the role of </w:t>
      </w:r>
      <w:proofErr w:type="spellStart"/>
      <w:r w:rsidRPr="002F1619">
        <w:t>Walisongo</w:t>
      </w:r>
      <w:proofErr w:type="spellEnd"/>
      <w:r w:rsidRPr="002F1619">
        <w:t xml:space="preserve">. </w:t>
      </w:r>
      <w:proofErr w:type="spellStart"/>
      <w:r w:rsidRPr="002F1619">
        <w:t>Da'wah</w:t>
      </w:r>
      <w:proofErr w:type="spellEnd"/>
      <w:r w:rsidRPr="002F1619">
        <w:t xml:space="preserve"> is carried out by the </w:t>
      </w:r>
      <w:proofErr w:type="spellStart"/>
      <w:r w:rsidRPr="002F1619">
        <w:t>Walisongo</w:t>
      </w:r>
      <w:proofErr w:type="spellEnd"/>
      <w:r w:rsidRPr="002F1619">
        <w:t xml:space="preserve"> in spreading Islamic teachings with the various methods and teachings they bring. Especially how to deal with Javanese society which is a period culture</w:t>
      </w:r>
    </w:p>
    <w:p w:rsidR="00803640" w:rsidRPr="002F1619" w:rsidRDefault="00803640" w:rsidP="00803640">
      <w:proofErr w:type="gramStart"/>
      <w:r w:rsidRPr="002F1619">
        <w:t>then</w:t>
      </w:r>
      <w:proofErr w:type="gramEnd"/>
      <w:r w:rsidRPr="002F1619">
        <w:t xml:space="preserve"> it's still very thick. However, </w:t>
      </w:r>
      <w:proofErr w:type="spellStart"/>
      <w:r w:rsidRPr="002F1619">
        <w:t>Walisongo</w:t>
      </w:r>
      <w:proofErr w:type="spellEnd"/>
      <w:r w:rsidRPr="002F1619">
        <w:t xml:space="preserve"> was very wise in introducing them to the Islamic religion. They gently introduced Islam without any coercion.</w:t>
      </w:r>
    </w:p>
    <w:p w:rsidR="00803640" w:rsidRPr="002F1619" w:rsidRDefault="00803640" w:rsidP="00803640">
      <w:pPr>
        <w:ind w:firstLine="720"/>
        <w:jc w:val="both"/>
      </w:pPr>
      <w:r w:rsidRPr="002F1619">
        <w:t xml:space="preserve">The method used by the </w:t>
      </w:r>
      <w:proofErr w:type="spellStart"/>
      <w:r w:rsidRPr="002F1619">
        <w:t>Walisongo</w:t>
      </w:r>
      <w:proofErr w:type="spellEnd"/>
      <w:r w:rsidRPr="002F1619">
        <w:t xml:space="preserve"> in their preaching is to invite the Javanese people to convert to Islam by trying to change old things that are not in accordance with Islamic teachings. In implementing the </w:t>
      </w:r>
      <w:proofErr w:type="spellStart"/>
      <w:r w:rsidRPr="002F1619">
        <w:t>da'wah</w:t>
      </w:r>
      <w:proofErr w:type="spellEnd"/>
      <w:r w:rsidRPr="002F1619">
        <w:t xml:space="preserve"> method, </w:t>
      </w:r>
      <w:proofErr w:type="spellStart"/>
      <w:r w:rsidRPr="002F1619">
        <w:t>Walisongo</w:t>
      </w:r>
      <w:proofErr w:type="spellEnd"/>
      <w:r w:rsidRPr="002F1619">
        <w:t xml:space="preserve"> takes an approach that is familiar with local culture. The </w:t>
      </w:r>
      <w:proofErr w:type="spellStart"/>
      <w:r w:rsidRPr="002F1619">
        <w:t>Walisongo</w:t>
      </w:r>
      <w:proofErr w:type="spellEnd"/>
      <w:r w:rsidRPr="002F1619">
        <w:t xml:space="preserve"> in their preaching tend to be </w:t>
      </w:r>
      <w:proofErr w:type="spellStart"/>
      <w:r w:rsidRPr="002F1619">
        <w:t>Sufistic</w:t>
      </w:r>
      <w:proofErr w:type="spellEnd"/>
      <w:r w:rsidRPr="002F1619">
        <w:t xml:space="preserve"> based on </w:t>
      </w:r>
      <w:proofErr w:type="spellStart"/>
      <w:r w:rsidRPr="002F1619">
        <w:t>Salaf</w:t>
      </w:r>
      <w:proofErr w:type="spellEnd"/>
      <w:r w:rsidRPr="002F1619">
        <w:t xml:space="preserve">. They use the arts of carving, </w:t>
      </w:r>
      <w:proofErr w:type="spellStart"/>
      <w:r w:rsidRPr="002F1619">
        <w:t>wayang</w:t>
      </w:r>
      <w:proofErr w:type="spellEnd"/>
      <w:r w:rsidRPr="002F1619">
        <w:t xml:space="preserve">, gamelan and </w:t>
      </w:r>
      <w:proofErr w:type="spellStart"/>
      <w:r w:rsidRPr="002F1619">
        <w:t>suluk</w:t>
      </w:r>
      <w:proofErr w:type="spellEnd"/>
      <w:r w:rsidRPr="002F1619">
        <w:t xml:space="preserve"> as a means of preaching.</w:t>
      </w:r>
      <w:r>
        <w:rPr>
          <w:rStyle w:val="FootnoteReference"/>
        </w:rPr>
        <w:footnoteReference w:id="1"/>
      </w:r>
    </w:p>
    <w:p w:rsidR="00803640" w:rsidRPr="002F1619" w:rsidRDefault="00803640" w:rsidP="00803640">
      <w:pPr>
        <w:ind w:firstLine="720"/>
        <w:jc w:val="both"/>
      </w:pPr>
      <w:proofErr w:type="spellStart"/>
      <w:r w:rsidRPr="002F1619">
        <w:t>Walisongo</w:t>
      </w:r>
      <w:proofErr w:type="spellEnd"/>
      <w:r w:rsidRPr="002F1619">
        <w:t xml:space="preserve"> in teaching Islam uses several stages, the first is building a mosque. During the spread of Islam, mosques were not only used as places of worship but also as places to recite the Koran. Mosques are also centers of growth and development of Islamic culture. This is where all the development of Islam took place. </w:t>
      </w:r>
      <w:proofErr w:type="spellStart"/>
      <w:r w:rsidRPr="002F1619">
        <w:t>Walisongo</w:t>
      </w:r>
      <w:proofErr w:type="spellEnd"/>
      <w:r w:rsidRPr="002F1619">
        <w:t xml:space="preserve"> left several mosque buildings such as the mosque founded by </w:t>
      </w:r>
      <w:proofErr w:type="spellStart"/>
      <w:r w:rsidRPr="002F1619">
        <w:t>Sunan</w:t>
      </w:r>
      <w:proofErr w:type="spellEnd"/>
      <w:r w:rsidRPr="002F1619">
        <w:t xml:space="preserve"> </w:t>
      </w:r>
      <w:proofErr w:type="spellStart"/>
      <w:r w:rsidRPr="002F1619">
        <w:t>Ampel</w:t>
      </w:r>
      <w:proofErr w:type="spellEnd"/>
      <w:r w:rsidRPr="002F1619">
        <w:t xml:space="preserve"> called the </w:t>
      </w:r>
      <w:proofErr w:type="spellStart"/>
      <w:r w:rsidRPr="002F1619">
        <w:t>Ampel</w:t>
      </w:r>
      <w:proofErr w:type="spellEnd"/>
      <w:r w:rsidRPr="002F1619">
        <w:t xml:space="preserve"> Mosque, the </w:t>
      </w:r>
      <w:proofErr w:type="spellStart"/>
      <w:r w:rsidRPr="002F1619">
        <w:t>Giri</w:t>
      </w:r>
      <w:proofErr w:type="spellEnd"/>
      <w:r w:rsidRPr="002F1619">
        <w:t xml:space="preserve"> mosque founded by </w:t>
      </w:r>
      <w:proofErr w:type="spellStart"/>
      <w:r w:rsidRPr="002F1619">
        <w:t>Sunan</w:t>
      </w:r>
      <w:proofErr w:type="spellEnd"/>
      <w:r w:rsidRPr="002F1619">
        <w:t xml:space="preserve"> </w:t>
      </w:r>
      <w:proofErr w:type="spellStart"/>
      <w:r w:rsidRPr="002F1619">
        <w:t>Giri</w:t>
      </w:r>
      <w:proofErr w:type="spellEnd"/>
      <w:r w:rsidRPr="002F1619">
        <w:t>, and so on. Not only mosques are used in the spread of Islam but also Islamic boarding schools.</w:t>
      </w:r>
      <w:r>
        <w:rPr>
          <w:rStyle w:val="FootnoteReference"/>
        </w:rPr>
        <w:footnoteReference w:id="2"/>
      </w:r>
    </w:p>
    <w:p w:rsidR="00803640" w:rsidRPr="002F1619" w:rsidRDefault="00803640" w:rsidP="00803640">
      <w:pPr>
        <w:ind w:firstLine="720"/>
        <w:jc w:val="both"/>
      </w:pPr>
      <w:r w:rsidRPr="002F1619">
        <w:t xml:space="preserve">The method used in this research is library research. The library method is a research activity carried out by collecting information and data using various library materials such as </w:t>
      </w:r>
      <w:r w:rsidRPr="002F1619">
        <w:lastRenderedPageBreak/>
        <w:t>reference books, results of similar and previous research, and articles, topics, notes and various related journals.</w:t>
      </w:r>
      <w:r>
        <w:rPr>
          <w:rStyle w:val="FootnoteReference"/>
        </w:rPr>
        <w:footnoteReference w:id="3"/>
      </w:r>
    </w:p>
    <w:p w:rsidR="00803640" w:rsidRPr="002F1619" w:rsidRDefault="00803640" w:rsidP="00803640">
      <w:pPr>
        <w:ind w:firstLine="720"/>
        <w:jc w:val="both"/>
      </w:pPr>
      <w:r w:rsidRPr="002F1619">
        <w:t xml:space="preserve">Fata </w:t>
      </w:r>
      <w:proofErr w:type="spellStart"/>
      <w:r w:rsidRPr="002F1619">
        <w:t>Asyrofi</w:t>
      </w:r>
      <w:proofErr w:type="spellEnd"/>
      <w:r w:rsidRPr="002F1619">
        <w:t xml:space="preserve"> </w:t>
      </w:r>
      <w:proofErr w:type="spellStart"/>
      <w:r w:rsidRPr="002F1619">
        <w:t>Yahya</w:t>
      </w:r>
      <w:proofErr w:type="spellEnd"/>
      <w:r w:rsidRPr="002F1619">
        <w:t xml:space="preserve"> in his 2020 study entitled "</w:t>
      </w:r>
      <w:proofErr w:type="spellStart"/>
      <w:r w:rsidRPr="002F1619">
        <w:t>Wali</w:t>
      </w:r>
      <w:proofErr w:type="spellEnd"/>
      <w:r w:rsidRPr="002F1619">
        <w:t xml:space="preserve"> </w:t>
      </w:r>
      <w:proofErr w:type="spellStart"/>
      <w:r w:rsidRPr="002F1619">
        <w:t>Songo</w:t>
      </w:r>
      <w:proofErr w:type="spellEnd"/>
      <w:r w:rsidRPr="002F1619">
        <w:t xml:space="preserve"> Cultural </w:t>
      </w:r>
      <w:proofErr w:type="spellStart"/>
      <w:r w:rsidRPr="002F1619">
        <w:t>Da'wah</w:t>
      </w:r>
      <w:proofErr w:type="spellEnd"/>
      <w:r w:rsidRPr="002F1619">
        <w:t xml:space="preserve"> Symbols". The previous type of research focused on the discussion in the book written by KH. </w:t>
      </w:r>
      <w:proofErr w:type="spellStart"/>
      <w:r w:rsidRPr="002F1619">
        <w:t>Bisri</w:t>
      </w:r>
      <w:proofErr w:type="spellEnd"/>
      <w:r w:rsidRPr="002F1619">
        <w:t xml:space="preserve"> </w:t>
      </w:r>
      <w:proofErr w:type="spellStart"/>
      <w:r w:rsidRPr="002F1619">
        <w:t>Musthofa</w:t>
      </w:r>
      <w:proofErr w:type="spellEnd"/>
      <w:r w:rsidRPr="002F1619">
        <w:t xml:space="preserve">, meanwhile, this research used a qualitative literature study method. And this research has similarities with previous studies, namely that the research object is the same, namely discussing </w:t>
      </w:r>
      <w:proofErr w:type="spellStart"/>
      <w:r w:rsidRPr="002F1619">
        <w:t>Walisongo</w:t>
      </w:r>
      <w:proofErr w:type="spellEnd"/>
      <w:r w:rsidRPr="002F1619">
        <w:t xml:space="preserve"> cultural preaching.</w:t>
      </w:r>
      <w:r>
        <w:rPr>
          <w:rStyle w:val="FootnoteReference"/>
        </w:rPr>
        <w:footnoteReference w:id="4"/>
      </w:r>
    </w:p>
    <w:p w:rsidR="00803640" w:rsidRPr="002F1619" w:rsidRDefault="00803640" w:rsidP="00803640">
      <w:pPr>
        <w:ind w:firstLine="720"/>
        <w:jc w:val="both"/>
      </w:pPr>
      <w:r w:rsidRPr="002F1619">
        <w:t xml:space="preserve">The thesis entitled "The </w:t>
      </w:r>
      <w:proofErr w:type="spellStart"/>
      <w:r w:rsidRPr="002F1619">
        <w:t>Walisongo</w:t>
      </w:r>
      <w:proofErr w:type="spellEnd"/>
      <w:r w:rsidRPr="002F1619">
        <w:t xml:space="preserve"> </w:t>
      </w:r>
      <w:proofErr w:type="spellStart"/>
      <w:r w:rsidRPr="002F1619">
        <w:t>Da'wah</w:t>
      </w:r>
      <w:proofErr w:type="spellEnd"/>
      <w:r w:rsidRPr="002F1619">
        <w:t xml:space="preserve"> Method in the Spread of Islam in Java in the </w:t>
      </w:r>
      <w:proofErr w:type="spellStart"/>
      <w:r w:rsidRPr="002F1619">
        <w:t>Walisongo</w:t>
      </w:r>
      <w:proofErr w:type="spellEnd"/>
      <w:r w:rsidRPr="002F1619">
        <w:t xml:space="preserve"> ATLAS Book by </w:t>
      </w:r>
      <w:proofErr w:type="spellStart"/>
      <w:r w:rsidRPr="002F1619">
        <w:t>Agus</w:t>
      </w:r>
      <w:proofErr w:type="spellEnd"/>
      <w:r w:rsidRPr="002F1619">
        <w:t xml:space="preserve"> </w:t>
      </w:r>
      <w:proofErr w:type="spellStart"/>
      <w:r w:rsidRPr="002F1619">
        <w:t>Sunyoto</w:t>
      </w:r>
      <w:proofErr w:type="spellEnd"/>
      <w:r w:rsidRPr="002F1619">
        <w:t xml:space="preserve"> and its Relevance to Class IX SKI Material". This research was conducted by </w:t>
      </w:r>
      <w:proofErr w:type="spellStart"/>
      <w:r w:rsidRPr="002F1619">
        <w:t>Fantris</w:t>
      </w:r>
      <w:proofErr w:type="spellEnd"/>
      <w:r w:rsidRPr="002F1619">
        <w:t xml:space="preserve"> </w:t>
      </w:r>
      <w:proofErr w:type="spellStart"/>
      <w:r w:rsidRPr="002F1619">
        <w:t>Fitranda</w:t>
      </w:r>
      <w:proofErr w:type="spellEnd"/>
      <w:r w:rsidRPr="002F1619">
        <w:t xml:space="preserve"> </w:t>
      </w:r>
      <w:proofErr w:type="spellStart"/>
      <w:r w:rsidRPr="002F1619">
        <w:t>Nahkar</w:t>
      </w:r>
      <w:proofErr w:type="spellEnd"/>
      <w:r w:rsidRPr="002F1619">
        <w:t xml:space="preserve"> </w:t>
      </w:r>
      <w:proofErr w:type="spellStart"/>
      <w:r w:rsidRPr="002F1619">
        <w:t>Saputra</w:t>
      </w:r>
      <w:proofErr w:type="spellEnd"/>
      <w:r w:rsidRPr="002F1619">
        <w:t xml:space="preserve">, a student at IAIN </w:t>
      </w:r>
      <w:proofErr w:type="spellStart"/>
      <w:r w:rsidRPr="002F1619">
        <w:t>Ponorogo</w:t>
      </w:r>
      <w:proofErr w:type="spellEnd"/>
      <w:r w:rsidRPr="002F1619">
        <w:t xml:space="preserve">. One method used by researchers is to pay more attention to what is contained in the relevant </w:t>
      </w:r>
      <w:proofErr w:type="spellStart"/>
      <w:r w:rsidRPr="002F1619">
        <w:t>Walisongo</w:t>
      </w:r>
      <w:proofErr w:type="spellEnd"/>
      <w:r w:rsidRPr="002F1619">
        <w:t xml:space="preserve"> ATLAS book. There are similarities and differences in this research. The similarity between previous research and ongoing research is that they both use library research study methods. The difference between previous research and ongoing research is that previous research focuses on the history of </w:t>
      </w:r>
      <w:proofErr w:type="spellStart"/>
      <w:r w:rsidRPr="002F1619">
        <w:t>Walisongo</w:t>
      </w:r>
      <w:proofErr w:type="spellEnd"/>
      <w:r w:rsidRPr="002F1619">
        <w:t xml:space="preserve"> in the book ATLAS </w:t>
      </w:r>
      <w:proofErr w:type="spellStart"/>
      <w:r w:rsidRPr="002F1619">
        <w:t>Walisongo</w:t>
      </w:r>
      <w:proofErr w:type="spellEnd"/>
      <w:r w:rsidRPr="002F1619">
        <w:t xml:space="preserve"> by </w:t>
      </w:r>
      <w:proofErr w:type="spellStart"/>
      <w:r w:rsidRPr="002F1619">
        <w:t>Agus</w:t>
      </w:r>
      <w:proofErr w:type="spellEnd"/>
      <w:r w:rsidRPr="002F1619">
        <w:t xml:space="preserve"> </w:t>
      </w:r>
      <w:proofErr w:type="spellStart"/>
      <w:r w:rsidRPr="002F1619">
        <w:t>Sunyoto</w:t>
      </w:r>
      <w:proofErr w:type="spellEnd"/>
      <w:r w:rsidRPr="002F1619">
        <w:t xml:space="preserve">, while ongoing research focuses on the cultural background of </w:t>
      </w:r>
      <w:proofErr w:type="spellStart"/>
      <w:r w:rsidRPr="002F1619">
        <w:t>Walisongo</w:t>
      </w:r>
      <w:proofErr w:type="spellEnd"/>
      <w:r w:rsidRPr="002F1619">
        <w:t>.</w:t>
      </w:r>
      <w:r>
        <w:rPr>
          <w:rStyle w:val="FootnoteReference"/>
        </w:rPr>
        <w:footnoteReference w:id="5"/>
      </w:r>
    </w:p>
    <w:p w:rsidR="00803640" w:rsidRPr="002F1619" w:rsidRDefault="00803640" w:rsidP="00803640">
      <w:pPr>
        <w:ind w:firstLine="720"/>
        <w:jc w:val="both"/>
      </w:pPr>
      <w:r w:rsidRPr="002F1619">
        <w:t xml:space="preserve">The aim of this research is to explain the </w:t>
      </w:r>
      <w:proofErr w:type="spellStart"/>
      <w:r w:rsidRPr="002F1619">
        <w:t>Walisongo</w:t>
      </w:r>
      <w:proofErr w:type="spellEnd"/>
      <w:r w:rsidRPr="002F1619">
        <w:t xml:space="preserve"> way of preaching in Java using a cultural approach. The advantage of this research compared to previous research is in terms of discussion. Previous research tends to discuss the realm of the spread of Islam in Java in detail. Meanwhile, the research being carried out is discussing cultural </w:t>
      </w:r>
      <w:proofErr w:type="spellStart"/>
      <w:r w:rsidRPr="002F1619">
        <w:t>da'wah</w:t>
      </w:r>
      <w:proofErr w:type="spellEnd"/>
      <w:r w:rsidRPr="002F1619">
        <w:t xml:space="preserve"> or the culture of the </w:t>
      </w:r>
      <w:proofErr w:type="spellStart"/>
      <w:r w:rsidRPr="002F1619">
        <w:t>walisongo</w:t>
      </w:r>
      <w:proofErr w:type="spellEnd"/>
      <w:r w:rsidRPr="002F1619">
        <w:t xml:space="preserve"> in spreading the religion of Islam. Starting from the methods used by the </w:t>
      </w:r>
      <w:proofErr w:type="spellStart"/>
      <w:r w:rsidRPr="002F1619">
        <w:t>walisongo</w:t>
      </w:r>
      <w:proofErr w:type="spellEnd"/>
      <w:r w:rsidRPr="002F1619">
        <w:t xml:space="preserve"> in spreading Islamic teachings, the work and results of the </w:t>
      </w:r>
      <w:proofErr w:type="spellStart"/>
      <w:r w:rsidRPr="002F1619">
        <w:t>walisongo</w:t>
      </w:r>
      <w:proofErr w:type="spellEnd"/>
      <w:r w:rsidRPr="002F1619">
        <w:t xml:space="preserve"> in preaching in Java.</w:t>
      </w:r>
    </w:p>
    <w:p w:rsidR="00803640" w:rsidRDefault="00803640" w:rsidP="00803640">
      <w:pPr>
        <w:pStyle w:val="NormalWeb"/>
        <w:shd w:val="clear" w:color="auto" w:fill="FFFFFF"/>
        <w:spacing w:before="0" w:beforeAutospacing="0" w:after="0" w:afterAutospacing="0"/>
        <w:jc w:val="both"/>
        <w:rPr>
          <w:color w:val="000000"/>
        </w:rPr>
      </w:pPr>
    </w:p>
    <w:p w:rsidR="00803640" w:rsidRDefault="00803640" w:rsidP="00803640">
      <w:pPr>
        <w:pStyle w:val="NormalWeb"/>
        <w:shd w:val="clear" w:color="auto" w:fill="FFFFFF"/>
        <w:spacing w:before="0" w:beforeAutospacing="0" w:after="0" w:afterAutospacing="0"/>
        <w:jc w:val="both"/>
        <w:rPr>
          <w:color w:val="000000"/>
        </w:rPr>
      </w:pPr>
      <w:r>
        <w:rPr>
          <w:b/>
          <w:bCs/>
          <w:color w:val="000000"/>
        </w:rPr>
        <w:t>RESULTS AND DISCUSSION</w:t>
      </w:r>
    </w:p>
    <w:p w:rsidR="00803640" w:rsidRPr="002F1619" w:rsidRDefault="00803640" w:rsidP="00803640">
      <w:pPr>
        <w:pStyle w:val="ListParagraph"/>
        <w:numPr>
          <w:ilvl w:val="0"/>
          <w:numId w:val="1"/>
        </w:numPr>
        <w:spacing w:line="240" w:lineRule="auto"/>
        <w:ind w:left="426"/>
        <w:jc w:val="both"/>
        <w:rPr>
          <w:rFonts w:ascii="Times New Roman" w:hAnsi="Times New Roman" w:cs="Times New Roman"/>
          <w:b/>
          <w:sz w:val="24"/>
          <w:szCs w:val="24"/>
        </w:rPr>
      </w:pPr>
      <w:r w:rsidRPr="002F1619">
        <w:rPr>
          <w:rFonts w:ascii="Times New Roman" w:hAnsi="Times New Roman" w:cs="Times New Roman"/>
          <w:b/>
          <w:sz w:val="24"/>
          <w:szCs w:val="24"/>
        </w:rPr>
        <w:t>Understanding Cultural Da'wah</w:t>
      </w:r>
    </w:p>
    <w:p w:rsidR="00803640" w:rsidRPr="00D63CC8" w:rsidRDefault="00803640" w:rsidP="00803640">
      <w:pPr>
        <w:pStyle w:val="ListParagraph"/>
        <w:spacing w:line="240" w:lineRule="auto"/>
        <w:ind w:left="426" w:firstLine="708"/>
        <w:jc w:val="both"/>
        <w:rPr>
          <w:rFonts w:ascii="Times New Roman" w:hAnsi="Times New Roman" w:cs="Times New Roman"/>
          <w:sz w:val="24"/>
          <w:szCs w:val="24"/>
          <w:lang w:val="en-US"/>
        </w:rPr>
      </w:pPr>
      <w:r w:rsidRPr="002F1619">
        <w:rPr>
          <w:rFonts w:ascii="Times New Roman" w:hAnsi="Times New Roman" w:cs="Times New Roman"/>
          <w:sz w:val="24"/>
          <w:szCs w:val="24"/>
          <w:lang w:val="en-US"/>
        </w:rPr>
        <w:t xml:space="preserve">In the language of </w:t>
      </w:r>
      <w:proofErr w:type="spellStart"/>
      <w:r w:rsidRPr="002F1619">
        <w:rPr>
          <w:rFonts w:ascii="Times New Roman" w:hAnsi="Times New Roman" w:cs="Times New Roman"/>
          <w:sz w:val="24"/>
          <w:szCs w:val="24"/>
          <w:lang w:val="en-US"/>
        </w:rPr>
        <w:t>da'wah</w:t>
      </w:r>
      <w:proofErr w:type="spellEnd"/>
      <w:r w:rsidRPr="002F1619">
        <w:rPr>
          <w:rFonts w:ascii="Times New Roman" w:hAnsi="Times New Roman" w:cs="Times New Roman"/>
          <w:sz w:val="24"/>
          <w:szCs w:val="24"/>
          <w:lang w:val="en-US"/>
        </w:rPr>
        <w:t xml:space="preserve">, it means calling, inviting, and summoning. Meanwhile, in terms of </w:t>
      </w:r>
      <w:proofErr w:type="spellStart"/>
      <w:r w:rsidRPr="002F1619">
        <w:rPr>
          <w:rFonts w:ascii="Times New Roman" w:hAnsi="Times New Roman" w:cs="Times New Roman"/>
          <w:sz w:val="24"/>
          <w:szCs w:val="24"/>
          <w:lang w:val="en-US"/>
        </w:rPr>
        <w:t>da'wah</w:t>
      </w:r>
      <w:proofErr w:type="spellEnd"/>
      <w:r w:rsidRPr="002F1619">
        <w:rPr>
          <w:rFonts w:ascii="Times New Roman" w:hAnsi="Times New Roman" w:cs="Times New Roman"/>
          <w:sz w:val="24"/>
          <w:szCs w:val="24"/>
          <w:lang w:val="en-US"/>
        </w:rPr>
        <w:t>, it means inviting and ordering people to the path of truth, encouraging them to repent and follow God's teachings. However, what is meant by culture is culture that originates from society.</w:t>
      </w:r>
      <w:r>
        <w:rPr>
          <w:rStyle w:val="FootnoteReference"/>
          <w:rFonts w:ascii="Times New Roman" w:hAnsi="Times New Roman" w:cs="Times New Roman"/>
          <w:sz w:val="24"/>
          <w:szCs w:val="24"/>
          <w:lang w:val="en-US"/>
        </w:rPr>
        <w:footnoteReference w:id="6"/>
      </w:r>
    </w:p>
    <w:p w:rsidR="00803640" w:rsidRPr="00927A4F" w:rsidRDefault="00803640" w:rsidP="00803640">
      <w:pPr>
        <w:pStyle w:val="ListParagraph"/>
        <w:spacing w:line="240" w:lineRule="auto"/>
        <w:ind w:left="426" w:firstLine="708"/>
        <w:jc w:val="both"/>
        <w:rPr>
          <w:rFonts w:ascii="Times New Roman" w:hAnsi="Times New Roman" w:cs="Times New Roman"/>
          <w:sz w:val="24"/>
          <w:szCs w:val="24"/>
          <w:lang w:val="en-US"/>
        </w:rPr>
      </w:pPr>
      <w:r w:rsidRPr="002F1619">
        <w:rPr>
          <w:rFonts w:ascii="Times New Roman" w:hAnsi="Times New Roman" w:cs="Times New Roman"/>
          <w:sz w:val="24"/>
          <w:szCs w:val="24"/>
        </w:rPr>
        <w:t>Cultural da'wah is da'wah that uses a cultural approach, where the model of delivering Islamic missions is more open and tolerant by providing the culture and customs of the local community so as to produce a new Islamic culture that is in accordance with Islamic teachings. Cultural da'wah does not mean that we accept local values ​​that are considered contrary to the Koran and Hadith.</w:t>
      </w:r>
    </w:p>
    <w:p w:rsidR="00803640" w:rsidRPr="00927A4F" w:rsidRDefault="00803640" w:rsidP="00803640">
      <w:pPr>
        <w:pStyle w:val="ListParagraph"/>
        <w:spacing w:line="240" w:lineRule="auto"/>
        <w:ind w:left="426" w:firstLine="708"/>
        <w:jc w:val="both"/>
        <w:rPr>
          <w:rFonts w:ascii="Times New Roman" w:hAnsi="Times New Roman" w:cs="Times New Roman"/>
          <w:sz w:val="24"/>
          <w:szCs w:val="24"/>
          <w:lang w:val="en-US"/>
        </w:rPr>
      </w:pPr>
      <w:r w:rsidRPr="002F1619">
        <w:rPr>
          <w:rFonts w:ascii="Times New Roman" w:hAnsi="Times New Roman" w:cs="Times New Roman"/>
          <w:sz w:val="24"/>
          <w:szCs w:val="24"/>
        </w:rPr>
        <w:t>Cultural da'wah is part of the da'wah strategy. at-tasamuh (tolerance) Ad-dhal (justice) is the most important thing in da'wah.</w:t>
      </w:r>
      <w:r>
        <w:rPr>
          <w:rStyle w:val="FootnoteReference"/>
          <w:rFonts w:ascii="Times New Roman" w:hAnsi="Times New Roman" w:cs="Times New Roman"/>
          <w:sz w:val="24"/>
          <w:szCs w:val="24"/>
          <w:lang w:val="en-US"/>
        </w:rPr>
        <w:footnoteReference w:id="7"/>
      </w:r>
      <w:r w:rsidRPr="002F1619">
        <w:rPr>
          <w:rFonts w:ascii="Times New Roman" w:hAnsi="Times New Roman" w:cs="Times New Roman"/>
          <w:sz w:val="24"/>
          <w:szCs w:val="24"/>
          <w:lang w:val="en-US"/>
        </w:rPr>
        <w:t xml:space="preserve">Therefore, it can be concluded that cultural </w:t>
      </w:r>
      <w:proofErr w:type="spellStart"/>
      <w:r w:rsidRPr="002F1619">
        <w:rPr>
          <w:rFonts w:ascii="Times New Roman" w:hAnsi="Times New Roman" w:cs="Times New Roman"/>
          <w:sz w:val="24"/>
          <w:szCs w:val="24"/>
          <w:lang w:val="en-US"/>
        </w:rPr>
        <w:t>da'wah</w:t>
      </w:r>
      <w:proofErr w:type="spellEnd"/>
      <w:r w:rsidRPr="002F1619">
        <w:rPr>
          <w:rFonts w:ascii="Times New Roman" w:hAnsi="Times New Roman" w:cs="Times New Roman"/>
          <w:sz w:val="24"/>
          <w:szCs w:val="24"/>
          <w:lang w:val="en-US"/>
        </w:rPr>
        <w:t xml:space="preserve"> is the delivery of Islamic teachings to wise people by paying attention to the potential and tendencies of humans as cultural creatures to create an Islamic society using </w:t>
      </w:r>
      <w:r w:rsidRPr="002F1619">
        <w:rPr>
          <w:rFonts w:ascii="Times New Roman" w:hAnsi="Times New Roman" w:cs="Times New Roman"/>
          <w:sz w:val="24"/>
          <w:szCs w:val="24"/>
          <w:lang w:val="en-US"/>
        </w:rPr>
        <w:lastRenderedPageBreak/>
        <w:t>customs, traditions, arts and local wisdom. Culture is present in society as a process to embrace Islamic life.</w:t>
      </w:r>
      <w:r>
        <w:rPr>
          <w:rStyle w:val="FootnoteReference"/>
          <w:rFonts w:ascii="Times New Roman" w:hAnsi="Times New Roman" w:cs="Times New Roman"/>
          <w:sz w:val="24"/>
          <w:szCs w:val="24"/>
          <w:lang w:val="en-US"/>
        </w:rPr>
        <w:footnoteReference w:id="8"/>
      </w:r>
    </w:p>
    <w:p w:rsidR="00803640" w:rsidRPr="002F1619" w:rsidRDefault="00803640" w:rsidP="00803640">
      <w:pPr>
        <w:pStyle w:val="ListParagraph"/>
        <w:numPr>
          <w:ilvl w:val="0"/>
          <w:numId w:val="1"/>
        </w:numPr>
        <w:spacing w:line="240" w:lineRule="auto"/>
        <w:ind w:left="426"/>
        <w:jc w:val="both"/>
        <w:rPr>
          <w:rFonts w:ascii="Times New Roman" w:hAnsi="Times New Roman" w:cs="Times New Roman"/>
          <w:b/>
          <w:sz w:val="24"/>
          <w:szCs w:val="24"/>
        </w:rPr>
      </w:pPr>
      <w:r w:rsidRPr="002F1619">
        <w:rPr>
          <w:rFonts w:ascii="Times New Roman" w:hAnsi="Times New Roman" w:cs="Times New Roman"/>
          <w:b/>
          <w:sz w:val="24"/>
          <w:szCs w:val="24"/>
        </w:rPr>
        <w:t>Walisongo Cultural Da'wah</w:t>
      </w:r>
    </w:p>
    <w:p w:rsidR="00803640" w:rsidRPr="002F1619" w:rsidRDefault="00803640" w:rsidP="00803640">
      <w:pPr>
        <w:pStyle w:val="ListParagraph"/>
        <w:spacing w:line="240" w:lineRule="auto"/>
        <w:ind w:left="426" w:firstLine="567"/>
        <w:jc w:val="both"/>
        <w:rPr>
          <w:rFonts w:ascii="Times New Roman" w:hAnsi="Times New Roman" w:cs="Times New Roman"/>
          <w:sz w:val="24"/>
          <w:szCs w:val="24"/>
          <w:lang w:val="en-US"/>
        </w:rPr>
      </w:pPr>
      <w:r w:rsidRPr="002F1619">
        <w:rPr>
          <w:rFonts w:ascii="Times New Roman" w:hAnsi="Times New Roman" w:cs="Times New Roman"/>
          <w:sz w:val="24"/>
          <w:szCs w:val="24"/>
        </w:rPr>
        <w:t>Walisongo is a saint of Allah who spread Islam to the land of Java. "wali" in Javanese means (sunan, beloved of God, waliyullah) while "songo" in Indonesian is nine, while in Javanese it means (songo) each of which has a different area of ​​preaching throughout the land of Java. However, the guardians have the same character and knowledge in preaching.</w:t>
      </w:r>
    </w:p>
    <w:p w:rsidR="00803640" w:rsidRPr="002F1619" w:rsidRDefault="00803640" w:rsidP="00803640">
      <w:pPr>
        <w:pStyle w:val="ListParagraph"/>
        <w:numPr>
          <w:ilvl w:val="0"/>
          <w:numId w:val="9"/>
        </w:numPr>
        <w:spacing w:line="240" w:lineRule="auto"/>
        <w:ind w:left="851"/>
        <w:jc w:val="both"/>
        <w:rPr>
          <w:rFonts w:ascii="Times New Roman" w:hAnsi="Times New Roman" w:cs="Times New Roman"/>
          <w:b/>
          <w:bCs/>
          <w:sz w:val="24"/>
          <w:szCs w:val="24"/>
        </w:rPr>
      </w:pPr>
      <w:r w:rsidRPr="002F1619">
        <w:rPr>
          <w:rFonts w:ascii="Times New Roman" w:hAnsi="Times New Roman" w:cs="Times New Roman"/>
          <w:b/>
          <w:bCs/>
          <w:sz w:val="24"/>
          <w:szCs w:val="24"/>
        </w:rPr>
        <w:t>Sunan Gresik</w:t>
      </w:r>
    </w:p>
    <w:p w:rsidR="00803640" w:rsidRPr="003F2199" w:rsidRDefault="00803640" w:rsidP="00803640">
      <w:pPr>
        <w:pStyle w:val="ListParagraph"/>
        <w:spacing w:line="240" w:lineRule="auto"/>
        <w:ind w:left="851" w:firstLine="567"/>
        <w:jc w:val="both"/>
        <w:rPr>
          <w:rFonts w:ascii="Times New Roman" w:hAnsi="Times New Roman" w:cs="Times New Roman"/>
          <w:sz w:val="24"/>
          <w:szCs w:val="24"/>
          <w:lang w:val="en-US"/>
        </w:rPr>
      </w:pPr>
      <w:r w:rsidRPr="002F1619">
        <w:rPr>
          <w:rFonts w:ascii="Times New Roman" w:hAnsi="Times New Roman" w:cs="Times New Roman"/>
          <w:sz w:val="24"/>
          <w:szCs w:val="24"/>
        </w:rPr>
        <w:t>Sunan Gresik, also known as Sheikh Maulana Malik Ibrahim As-Samarkandi, was the first person to introduce Islam to Java. Sunan Gresik was born in Campa (Cambodia). His father was a prominent Maghreb scholar known as Barakat Zainul Alam.</w:t>
      </w:r>
      <w:r>
        <w:rPr>
          <w:rStyle w:val="FootnoteReference"/>
          <w:rFonts w:ascii="Times New Roman" w:hAnsi="Times New Roman" w:cs="Times New Roman"/>
          <w:sz w:val="24"/>
          <w:szCs w:val="24"/>
        </w:rPr>
        <w:footnoteReference w:id="9"/>
      </w:r>
      <w:r w:rsidRPr="002F1619">
        <w:rPr>
          <w:rFonts w:ascii="Times New Roman" w:hAnsi="Times New Roman" w:cs="Times New Roman"/>
          <w:sz w:val="24"/>
          <w:szCs w:val="24"/>
        </w:rPr>
        <w:t>Sunan Gresik's missionary journey ended in 1419 AD. Evidence of Sunan Gresik's presence in Gresik is the existence of a woman named Fatimah Binti Maimun who died in 1082 AD, accompanied by Arabic writing on her tombstone. Ibrahim Malik Syekh Maulana is an Islamic figure who often helps the poor. He was also known as someone who was ta'dzimi by the sultans of the kingdom.</w:t>
      </w:r>
      <w:r>
        <w:rPr>
          <w:rStyle w:val="FootnoteReference"/>
          <w:rFonts w:ascii="Times New Roman" w:hAnsi="Times New Roman" w:cs="Times New Roman"/>
          <w:sz w:val="24"/>
          <w:szCs w:val="24"/>
          <w:lang w:val="en-US"/>
        </w:rPr>
        <w:footnoteReference w:id="10"/>
      </w:r>
      <w:r w:rsidRPr="002F1619">
        <w:rPr>
          <w:rFonts w:ascii="Times New Roman" w:hAnsi="Times New Roman" w:cs="Times New Roman"/>
          <w:sz w:val="24"/>
          <w:szCs w:val="24"/>
        </w:rPr>
        <w:t>Sunan Gresik died in Gresik in 882 H or 1419 AD.</w:t>
      </w:r>
      <w:r>
        <w:rPr>
          <w:rStyle w:val="FootnoteReference"/>
          <w:rFonts w:ascii="Times New Roman" w:hAnsi="Times New Roman" w:cs="Times New Roman"/>
          <w:sz w:val="24"/>
          <w:szCs w:val="24"/>
          <w:lang w:val="en-US"/>
        </w:rPr>
        <w:footnoteReference w:id="11"/>
      </w:r>
    </w:p>
    <w:p w:rsidR="00803640" w:rsidRPr="00D703F3" w:rsidRDefault="00803640" w:rsidP="00803640">
      <w:pPr>
        <w:pStyle w:val="ListParagraph"/>
        <w:spacing w:line="240" w:lineRule="auto"/>
        <w:ind w:left="851" w:firstLine="567"/>
        <w:jc w:val="both"/>
        <w:rPr>
          <w:rFonts w:ascii="Times New Roman" w:hAnsi="Times New Roman" w:cs="Times New Roman"/>
          <w:sz w:val="24"/>
          <w:szCs w:val="24"/>
          <w:lang w:val="en-US"/>
        </w:rPr>
      </w:pPr>
      <w:r w:rsidRPr="002F1619">
        <w:rPr>
          <w:rFonts w:ascii="Times New Roman" w:hAnsi="Times New Roman" w:cs="Times New Roman"/>
          <w:sz w:val="24"/>
          <w:szCs w:val="24"/>
          <w:lang w:val="en-US"/>
        </w:rPr>
        <w:t xml:space="preserve">In spreading his message,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Gresik uses methods (a) approach to the general public and cultural acculturation (Islam and local customs).</w:t>
      </w:r>
      <w:r>
        <w:rPr>
          <w:rStyle w:val="FootnoteReference"/>
          <w:rFonts w:ascii="Times New Roman" w:hAnsi="Times New Roman" w:cs="Times New Roman"/>
          <w:sz w:val="24"/>
          <w:szCs w:val="24"/>
        </w:rPr>
        <w:footnoteReference w:id="12"/>
      </w:r>
      <w:r w:rsidRPr="002F1619">
        <w:rPr>
          <w:rFonts w:ascii="Times New Roman" w:hAnsi="Times New Roman" w:cs="Times New Roman"/>
          <w:sz w:val="24"/>
          <w:szCs w:val="24"/>
          <w:lang w:val="en-US"/>
        </w:rPr>
        <w:t xml:space="preserve">(b) by using good morals and exemplary morals (c)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Gresik also tries to improve the socio-economic position of the surrounding community by teaching people to teach, do business, farm and become shamans.</w:t>
      </w:r>
      <w:r>
        <w:rPr>
          <w:rStyle w:val="FootnoteReference"/>
          <w:rFonts w:ascii="Times New Roman" w:hAnsi="Times New Roman" w:cs="Times New Roman"/>
          <w:sz w:val="24"/>
          <w:szCs w:val="24"/>
          <w:lang w:val="en-US"/>
        </w:rPr>
        <w:footnoteReference w:id="13"/>
      </w:r>
      <w:r w:rsidRPr="002F1619">
        <w:rPr>
          <w:rFonts w:ascii="Times New Roman" w:hAnsi="Times New Roman" w:cs="Times New Roman"/>
          <w:sz w:val="24"/>
          <w:szCs w:val="24"/>
          <w:lang w:val="en-US"/>
        </w:rPr>
        <w:t>(d) Using the method of equality and gentleness in accordance with Islamic teachings that our position before Allah is of the same rank, without discriminating between the highest caste and the lowest caste.</w:t>
      </w:r>
      <w:r>
        <w:rPr>
          <w:rStyle w:val="FootnoteReference"/>
          <w:rFonts w:ascii="Times New Roman" w:hAnsi="Times New Roman" w:cs="Times New Roman"/>
          <w:sz w:val="24"/>
          <w:szCs w:val="24"/>
          <w:lang w:val="en-US"/>
        </w:rPr>
        <w:footnoteReference w:id="14"/>
      </w:r>
    </w:p>
    <w:p w:rsidR="00803640" w:rsidRPr="00D703F3" w:rsidRDefault="00803640" w:rsidP="00803640">
      <w:pPr>
        <w:pStyle w:val="ListParagraph"/>
        <w:spacing w:line="240" w:lineRule="auto"/>
        <w:ind w:left="851" w:firstLine="567"/>
        <w:jc w:val="both"/>
        <w:rPr>
          <w:rFonts w:ascii="Times New Roman" w:hAnsi="Times New Roman" w:cs="Times New Roman"/>
          <w:sz w:val="24"/>
          <w:szCs w:val="24"/>
          <w:lang w:val="en-US"/>
        </w:rPr>
      </w:pP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Gresik's works in the field of arts are </w:t>
      </w:r>
      <w:proofErr w:type="spellStart"/>
      <w:r w:rsidRPr="002F1619">
        <w:rPr>
          <w:rFonts w:ascii="Times New Roman" w:hAnsi="Times New Roman" w:cs="Times New Roman"/>
          <w:sz w:val="24"/>
          <w:szCs w:val="24"/>
          <w:lang w:val="en-US"/>
        </w:rPr>
        <w:t>tembang</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suluk</w:t>
      </w:r>
      <w:proofErr w:type="spellEnd"/>
      <w:r w:rsidRPr="002F1619">
        <w:rPr>
          <w:rFonts w:ascii="Times New Roman" w:hAnsi="Times New Roman" w:cs="Times New Roman"/>
          <w:sz w:val="24"/>
          <w:szCs w:val="24"/>
          <w:lang w:val="en-US"/>
        </w:rPr>
        <w:t xml:space="preserve">, bald </w:t>
      </w:r>
      <w:proofErr w:type="spellStart"/>
      <w:r w:rsidRPr="002F1619">
        <w:rPr>
          <w:rFonts w:ascii="Times New Roman" w:hAnsi="Times New Roman" w:cs="Times New Roman"/>
          <w:sz w:val="24"/>
          <w:szCs w:val="24"/>
          <w:lang w:val="en-US"/>
        </w:rPr>
        <w:t>bald</w:t>
      </w:r>
      <w:proofErr w:type="spellEnd"/>
      <w:r w:rsidRPr="002F1619">
        <w:rPr>
          <w:rFonts w:ascii="Times New Roman" w:hAnsi="Times New Roman" w:cs="Times New Roman"/>
          <w:sz w:val="24"/>
          <w:szCs w:val="24"/>
          <w:lang w:val="en-US"/>
        </w:rPr>
        <w:t xml:space="preserve"> hoe and so on.</w:t>
      </w:r>
      <w:r>
        <w:rPr>
          <w:rStyle w:val="FootnoteReference"/>
          <w:rFonts w:ascii="Times New Roman" w:hAnsi="Times New Roman" w:cs="Times New Roman"/>
          <w:sz w:val="24"/>
          <w:szCs w:val="24"/>
          <w:lang w:val="en-US"/>
        </w:rPr>
        <w:footnoteReference w:id="15"/>
      </w:r>
    </w:p>
    <w:p w:rsidR="00803640" w:rsidRPr="00D703F3" w:rsidRDefault="00803640" w:rsidP="00803640">
      <w:pPr>
        <w:pStyle w:val="ListParagraph"/>
        <w:spacing w:line="240" w:lineRule="auto"/>
        <w:ind w:left="851"/>
        <w:jc w:val="both"/>
        <w:rPr>
          <w:rFonts w:ascii="Times New Roman" w:hAnsi="Times New Roman" w:cs="Times New Roman"/>
          <w:sz w:val="24"/>
          <w:szCs w:val="24"/>
          <w:lang w:val="en-US"/>
        </w:rPr>
      </w:pPr>
      <w:r w:rsidRPr="002F1619">
        <w:rPr>
          <w:rFonts w:ascii="Times New Roman" w:hAnsi="Times New Roman" w:cs="Times New Roman"/>
          <w:sz w:val="24"/>
          <w:szCs w:val="24"/>
          <w:lang w:val="en-US"/>
        </w:rPr>
        <w:t xml:space="preserve">After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Gresik's death,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Gresik's legacy was visible, indicating a mixture of cultures. This cultural mix proves that he did not force his preaching. Islam is a flexible religion and does not force its adherents.</w:t>
      </w:r>
      <w:r>
        <w:rPr>
          <w:rStyle w:val="FootnoteReference"/>
          <w:rFonts w:ascii="Times New Roman" w:hAnsi="Times New Roman" w:cs="Times New Roman"/>
          <w:sz w:val="24"/>
          <w:szCs w:val="24"/>
          <w:lang w:val="en-US"/>
        </w:rPr>
        <w:footnoteReference w:id="16"/>
      </w:r>
    </w:p>
    <w:p w:rsidR="00803640" w:rsidRPr="002F1619" w:rsidRDefault="00803640" w:rsidP="00803640">
      <w:pPr>
        <w:pStyle w:val="ListParagraph"/>
        <w:numPr>
          <w:ilvl w:val="0"/>
          <w:numId w:val="2"/>
        </w:numPr>
        <w:spacing w:line="240" w:lineRule="auto"/>
        <w:ind w:left="851" w:hanging="425"/>
        <w:jc w:val="both"/>
        <w:rPr>
          <w:rFonts w:ascii="Times New Roman" w:hAnsi="Times New Roman" w:cs="Times New Roman"/>
          <w:b/>
          <w:bCs/>
          <w:sz w:val="24"/>
          <w:szCs w:val="24"/>
        </w:rPr>
      </w:pPr>
      <w:r w:rsidRPr="002F1619">
        <w:rPr>
          <w:rFonts w:ascii="Times New Roman" w:hAnsi="Times New Roman" w:cs="Times New Roman"/>
          <w:b/>
          <w:bCs/>
          <w:sz w:val="24"/>
          <w:szCs w:val="24"/>
        </w:rPr>
        <w:t>Sunan Ampel</w:t>
      </w:r>
    </w:p>
    <w:p w:rsidR="00803640" w:rsidRPr="00D703F3" w:rsidRDefault="00803640" w:rsidP="00803640">
      <w:pPr>
        <w:pStyle w:val="ListParagraph"/>
        <w:spacing w:line="240" w:lineRule="auto"/>
        <w:ind w:left="851" w:firstLine="567"/>
        <w:jc w:val="both"/>
        <w:rPr>
          <w:rFonts w:ascii="Times New Roman" w:hAnsi="Times New Roman" w:cs="Times New Roman"/>
          <w:sz w:val="24"/>
          <w:szCs w:val="24"/>
          <w:lang w:val="en-US"/>
        </w:rPr>
      </w:pPr>
      <w:r w:rsidRPr="002F1619">
        <w:rPr>
          <w:rFonts w:ascii="Times New Roman" w:hAnsi="Times New Roman" w:cs="Times New Roman"/>
          <w:sz w:val="24"/>
          <w:szCs w:val="24"/>
        </w:rPr>
        <w:t>Sunan Ampel is known as Raden Rahmat. Raden Rahmat's lifetime was 1404-1487. Raden Rahmat comes from the Champa kingdom. He is the son of Maulana Malik Ibrahim. Raden Rahmat married Champa's daughter. In 1443 H Sunan Ampel arrived on the island of Java. He then lived in Surabaya and married Nyai Ageng Manila. Raden Rahmat built an Islamic boarding school for preaching. The four children that Sunan Ampel has are Putri Ageng Maloka, Maulana Makdum Ibrahim, Syarifuddin, and Syarifah.</w:t>
      </w:r>
    </w:p>
    <w:p w:rsidR="00803640" w:rsidRPr="00D703F3" w:rsidRDefault="00803640" w:rsidP="00803640">
      <w:pPr>
        <w:pStyle w:val="ListParagraph"/>
        <w:spacing w:line="240" w:lineRule="auto"/>
        <w:ind w:left="851" w:firstLine="567"/>
        <w:jc w:val="both"/>
        <w:rPr>
          <w:rFonts w:ascii="Times New Roman" w:hAnsi="Times New Roman" w:cs="Times New Roman"/>
          <w:sz w:val="24"/>
          <w:szCs w:val="24"/>
          <w:lang w:val="en-US"/>
        </w:rPr>
      </w:pPr>
      <w:r w:rsidRPr="002F1619">
        <w:rPr>
          <w:rFonts w:ascii="Times New Roman" w:hAnsi="Times New Roman" w:cs="Times New Roman"/>
          <w:sz w:val="24"/>
          <w:szCs w:val="24"/>
        </w:rPr>
        <w:lastRenderedPageBreak/>
        <w:t>One day, King Bhree Kertabumi from Majapahit summoned Sunan Ampel. Sunan Ampel's task is to improve society's bad morals. Sunan Ampel improved these morals using Moh Limo principles. “Moh” means unwilling while “Limo” means five. The meaning of the Moh Limo principles are Moh Judi (No gambling), Moh Minum (No drinking alcohol), Moh Maling (No stealing), Moh Madat (No use of illegal drugs), and Moh Madon (No playing with women).</w:t>
      </w:r>
      <w:r>
        <w:rPr>
          <w:rStyle w:val="FootnoteReference"/>
          <w:rFonts w:ascii="Times New Roman" w:hAnsi="Times New Roman" w:cs="Times New Roman"/>
          <w:sz w:val="24"/>
          <w:szCs w:val="24"/>
          <w:lang w:val="en-US"/>
        </w:rPr>
        <w:footnoteReference w:id="17"/>
      </w:r>
    </w:p>
    <w:p w:rsidR="00803640" w:rsidRPr="002F1619" w:rsidRDefault="00803640" w:rsidP="00803640">
      <w:pPr>
        <w:pStyle w:val="ListParagraph"/>
        <w:spacing w:line="240" w:lineRule="auto"/>
        <w:ind w:left="851" w:firstLine="567"/>
        <w:jc w:val="both"/>
        <w:rPr>
          <w:rFonts w:ascii="Times New Roman" w:hAnsi="Times New Roman" w:cs="Times New Roman"/>
          <w:sz w:val="24"/>
          <w:szCs w:val="24"/>
          <w:lang w:val="en-US"/>
        </w:rPr>
      </w:pP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Ampel</w:t>
      </w:r>
      <w:proofErr w:type="spellEnd"/>
      <w:r w:rsidRPr="002F1619">
        <w:rPr>
          <w:rFonts w:ascii="Times New Roman" w:hAnsi="Times New Roman" w:cs="Times New Roman"/>
          <w:sz w:val="24"/>
          <w:szCs w:val="24"/>
          <w:lang w:val="en-US"/>
        </w:rPr>
        <w:t xml:space="preserve"> in spreading Islam used several methods of </w:t>
      </w:r>
      <w:proofErr w:type="spellStart"/>
      <w:r w:rsidRPr="002F1619">
        <w:rPr>
          <w:rFonts w:ascii="Times New Roman" w:hAnsi="Times New Roman" w:cs="Times New Roman"/>
          <w:sz w:val="24"/>
          <w:szCs w:val="24"/>
          <w:lang w:val="en-US"/>
        </w:rPr>
        <w:t>da'wah</w:t>
      </w:r>
      <w:proofErr w:type="spellEnd"/>
      <w:r w:rsidRPr="002F1619">
        <w:rPr>
          <w:rFonts w:ascii="Times New Roman" w:hAnsi="Times New Roman" w:cs="Times New Roman"/>
          <w:sz w:val="24"/>
          <w:szCs w:val="24"/>
          <w:lang w:val="en-US"/>
        </w:rPr>
        <w:t>, namely as follows:</w:t>
      </w:r>
    </w:p>
    <w:p w:rsidR="00803640" w:rsidRPr="002F1619" w:rsidRDefault="00803640" w:rsidP="00803640">
      <w:pPr>
        <w:pStyle w:val="ListParagraph"/>
        <w:numPr>
          <w:ilvl w:val="0"/>
          <w:numId w:val="10"/>
        </w:numPr>
        <w:tabs>
          <w:tab w:val="left" w:pos="1701"/>
        </w:tabs>
        <w:spacing w:line="240" w:lineRule="auto"/>
        <w:ind w:left="1418"/>
        <w:jc w:val="both"/>
        <w:rPr>
          <w:rFonts w:ascii="Times New Roman" w:hAnsi="Times New Roman" w:cs="Times New Roman"/>
          <w:sz w:val="24"/>
          <w:szCs w:val="24"/>
        </w:rPr>
      </w:pPr>
      <w:r w:rsidRPr="002F1619">
        <w:rPr>
          <w:rFonts w:ascii="Times New Roman" w:hAnsi="Times New Roman" w:cs="Times New Roman"/>
          <w:sz w:val="24"/>
          <w:szCs w:val="24"/>
        </w:rPr>
        <w:t>Using the da'wah method through ta'lim. This ta'lim method is the same as the recitation method. However, the ta'lim method is more in-depth</w:t>
      </w:r>
    </w:p>
    <w:p w:rsidR="00803640" w:rsidRPr="002F1619" w:rsidRDefault="00803640" w:rsidP="00803640">
      <w:pPr>
        <w:pStyle w:val="ListParagraph"/>
        <w:numPr>
          <w:ilvl w:val="0"/>
          <w:numId w:val="10"/>
        </w:numPr>
        <w:tabs>
          <w:tab w:val="left" w:pos="1701"/>
        </w:tabs>
        <w:spacing w:line="240" w:lineRule="auto"/>
        <w:ind w:left="1418"/>
        <w:jc w:val="both"/>
        <w:rPr>
          <w:rFonts w:ascii="Times New Roman" w:hAnsi="Times New Roman" w:cs="Times New Roman"/>
          <w:sz w:val="24"/>
          <w:szCs w:val="24"/>
        </w:rPr>
      </w:pPr>
      <w:r w:rsidRPr="002F1619">
        <w:rPr>
          <w:rFonts w:ascii="Times New Roman" w:hAnsi="Times New Roman" w:cs="Times New Roman"/>
          <w:sz w:val="24"/>
          <w:szCs w:val="24"/>
        </w:rPr>
        <w:t>Using upright and exemplary moral methods</w:t>
      </w:r>
    </w:p>
    <w:p w:rsidR="00803640" w:rsidRPr="002F1619" w:rsidRDefault="00803640" w:rsidP="00803640">
      <w:pPr>
        <w:pStyle w:val="ListParagraph"/>
        <w:numPr>
          <w:ilvl w:val="0"/>
          <w:numId w:val="10"/>
        </w:numPr>
        <w:tabs>
          <w:tab w:val="left" w:pos="1701"/>
        </w:tabs>
        <w:spacing w:line="240" w:lineRule="auto"/>
        <w:ind w:left="1418"/>
        <w:jc w:val="both"/>
        <w:rPr>
          <w:rFonts w:ascii="Times New Roman" w:hAnsi="Times New Roman" w:cs="Times New Roman"/>
          <w:sz w:val="24"/>
          <w:szCs w:val="24"/>
        </w:rPr>
      </w:pPr>
      <w:r w:rsidRPr="002F1619">
        <w:rPr>
          <w:rFonts w:ascii="Times New Roman" w:hAnsi="Times New Roman" w:cs="Times New Roman"/>
          <w:sz w:val="24"/>
          <w:szCs w:val="24"/>
        </w:rPr>
        <w:t>Using a cultural approach method, because during Sunan Ampel's time there were still people who adhered to many old beliefs. So Sunan Ampel filled it with culture that was already well known to society and filled it with Islamic teachings.</w:t>
      </w:r>
    </w:p>
    <w:p w:rsidR="00803640" w:rsidRPr="002F1619" w:rsidRDefault="00803640" w:rsidP="00803640">
      <w:pPr>
        <w:pStyle w:val="ListParagraph"/>
        <w:numPr>
          <w:ilvl w:val="0"/>
          <w:numId w:val="10"/>
        </w:numPr>
        <w:tabs>
          <w:tab w:val="left" w:pos="1701"/>
        </w:tabs>
        <w:spacing w:after="0" w:line="240" w:lineRule="auto"/>
        <w:ind w:left="1418"/>
        <w:jc w:val="both"/>
        <w:rPr>
          <w:rFonts w:ascii="Times New Roman" w:hAnsi="Times New Roman" w:cs="Times New Roman"/>
          <w:sz w:val="24"/>
          <w:szCs w:val="24"/>
        </w:rPr>
      </w:pPr>
      <w:r w:rsidRPr="002F1619">
        <w:rPr>
          <w:rFonts w:ascii="Times New Roman" w:hAnsi="Times New Roman" w:cs="Times New Roman"/>
          <w:sz w:val="24"/>
          <w:szCs w:val="24"/>
        </w:rPr>
        <w:t>Sunan Ampel's method of preaching is to adapt, adhere, be pragmatic, and proceed in a gradual manner.</w:t>
      </w:r>
      <w:r>
        <w:rPr>
          <w:rStyle w:val="FootnoteReference"/>
          <w:rFonts w:ascii="Times New Roman" w:hAnsi="Times New Roman" w:cs="Times New Roman"/>
          <w:sz w:val="24"/>
          <w:szCs w:val="24"/>
          <w:lang w:val="en-US"/>
        </w:rPr>
        <w:footnoteReference w:id="18"/>
      </w:r>
    </w:p>
    <w:p w:rsidR="00803640" w:rsidRPr="002F1619" w:rsidRDefault="00803640" w:rsidP="00803640">
      <w:pPr>
        <w:pStyle w:val="ListParagraph"/>
        <w:numPr>
          <w:ilvl w:val="0"/>
          <w:numId w:val="10"/>
        </w:numPr>
        <w:tabs>
          <w:tab w:val="left" w:pos="1701"/>
        </w:tabs>
        <w:spacing w:after="0" w:line="240" w:lineRule="auto"/>
        <w:ind w:left="1418"/>
        <w:jc w:val="both"/>
        <w:rPr>
          <w:rFonts w:ascii="Times New Roman" w:hAnsi="Times New Roman" w:cs="Times New Roman"/>
          <w:sz w:val="24"/>
          <w:szCs w:val="24"/>
        </w:rPr>
      </w:pPr>
      <w:r w:rsidRPr="002F1619">
        <w:rPr>
          <w:rFonts w:ascii="Times New Roman" w:hAnsi="Times New Roman" w:cs="Times New Roman"/>
          <w:sz w:val="24"/>
          <w:szCs w:val="24"/>
        </w:rPr>
        <w:t>Conveying da'wah through pegon script.</w:t>
      </w:r>
    </w:p>
    <w:p w:rsidR="00803640" w:rsidRPr="002F1619" w:rsidRDefault="00803640" w:rsidP="00803640">
      <w:pPr>
        <w:ind w:left="851" w:firstLine="142"/>
        <w:jc w:val="both"/>
      </w:pPr>
      <w:proofErr w:type="spellStart"/>
      <w:r w:rsidRPr="002F1619">
        <w:t>Sunan</w:t>
      </w:r>
      <w:proofErr w:type="spellEnd"/>
      <w:r w:rsidRPr="002F1619">
        <w:t xml:space="preserve"> </w:t>
      </w:r>
      <w:proofErr w:type="spellStart"/>
      <w:r w:rsidRPr="002F1619">
        <w:t>Ampel's</w:t>
      </w:r>
      <w:proofErr w:type="spellEnd"/>
      <w:r w:rsidRPr="002F1619">
        <w:t xml:space="preserve"> works and results during his preaching are:</w:t>
      </w:r>
    </w:p>
    <w:p w:rsidR="00803640" w:rsidRPr="002F1619" w:rsidRDefault="00803640" w:rsidP="00803640">
      <w:pPr>
        <w:pStyle w:val="ListParagraph"/>
        <w:numPr>
          <w:ilvl w:val="0"/>
          <w:numId w:val="11"/>
        </w:numPr>
        <w:spacing w:after="0" w:line="240" w:lineRule="auto"/>
        <w:ind w:left="1418"/>
        <w:jc w:val="both"/>
        <w:rPr>
          <w:rFonts w:ascii="Times New Roman" w:hAnsi="Times New Roman" w:cs="Times New Roman"/>
          <w:sz w:val="24"/>
          <w:szCs w:val="24"/>
        </w:rPr>
      </w:pPr>
      <w:r w:rsidRPr="002F1619">
        <w:rPr>
          <w:rFonts w:ascii="Times New Roman" w:hAnsi="Times New Roman" w:cs="Times New Roman"/>
          <w:sz w:val="24"/>
          <w:szCs w:val="24"/>
        </w:rPr>
        <w:t>Build a mosque for worship and study. The mosque built by Sunan Ampel is the Ampel Mosque.</w:t>
      </w:r>
    </w:p>
    <w:p w:rsidR="00803640" w:rsidRPr="002F1619" w:rsidRDefault="00803640" w:rsidP="00803640">
      <w:pPr>
        <w:pStyle w:val="ListParagraph"/>
        <w:numPr>
          <w:ilvl w:val="0"/>
          <w:numId w:val="11"/>
        </w:numPr>
        <w:spacing w:after="0" w:line="240" w:lineRule="auto"/>
        <w:ind w:left="1418"/>
        <w:jc w:val="both"/>
        <w:rPr>
          <w:rFonts w:ascii="Times New Roman" w:hAnsi="Times New Roman" w:cs="Times New Roman"/>
          <w:sz w:val="24"/>
          <w:szCs w:val="24"/>
        </w:rPr>
      </w:pPr>
      <w:r w:rsidRPr="002F1619">
        <w:rPr>
          <w:rFonts w:ascii="Times New Roman" w:hAnsi="Times New Roman" w:cs="Times New Roman"/>
          <w:sz w:val="24"/>
          <w:szCs w:val="24"/>
        </w:rPr>
        <w:t>Established an Islamic boarding school called the Ampel Denta Islamic boarding school which is located in the city of Surabaya, East Java</w:t>
      </w:r>
    </w:p>
    <w:p w:rsidR="00803640" w:rsidRPr="002F1619" w:rsidRDefault="00803640" w:rsidP="00803640">
      <w:pPr>
        <w:pStyle w:val="ListParagraph"/>
        <w:numPr>
          <w:ilvl w:val="0"/>
          <w:numId w:val="11"/>
        </w:numPr>
        <w:spacing w:after="0" w:line="240" w:lineRule="auto"/>
        <w:ind w:left="1418"/>
        <w:jc w:val="both"/>
        <w:rPr>
          <w:rFonts w:ascii="Times New Roman" w:hAnsi="Times New Roman" w:cs="Times New Roman"/>
          <w:sz w:val="24"/>
          <w:szCs w:val="24"/>
        </w:rPr>
      </w:pPr>
      <w:r w:rsidRPr="002F1619">
        <w:rPr>
          <w:rFonts w:ascii="Times New Roman" w:hAnsi="Times New Roman" w:cs="Times New Roman"/>
          <w:sz w:val="24"/>
          <w:szCs w:val="24"/>
        </w:rPr>
        <w:t>Sunan Ampel was the first to create pegon writing. This pegon text is written in Arabic but sounds like Javanese.</w:t>
      </w:r>
      <w:r>
        <w:rPr>
          <w:rStyle w:val="FootnoteReference"/>
          <w:rFonts w:ascii="Times New Roman" w:hAnsi="Times New Roman" w:cs="Times New Roman"/>
          <w:sz w:val="24"/>
          <w:szCs w:val="24"/>
          <w:lang w:val="en-US"/>
        </w:rPr>
        <w:footnoteReference w:id="19"/>
      </w:r>
    </w:p>
    <w:p w:rsidR="00803640" w:rsidRPr="002F1619" w:rsidRDefault="00803640" w:rsidP="00803640">
      <w:pPr>
        <w:pStyle w:val="ListParagraph"/>
        <w:numPr>
          <w:ilvl w:val="0"/>
          <w:numId w:val="4"/>
        </w:numPr>
        <w:spacing w:after="0" w:line="240" w:lineRule="auto"/>
        <w:ind w:left="851"/>
        <w:jc w:val="both"/>
        <w:rPr>
          <w:rFonts w:ascii="Times New Roman" w:hAnsi="Times New Roman" w:cs="Times New Roman"/>
          <w:b/>
          <w:bCs/>
          <w:sz w:val="24"/>
          <w:szCs w:val="24"/>
        </w:rPr>
      </w:pPr>
      <w:r w:rsidRPr="002F1619">
        <w:rPr>
          <w:rFonts w:ascii="Times New Roman" w:hAnsi="Times New Roman" w:cs="Times New Roman"/>
          <w:b/>
          <w:bCs/>
          <w:sz w:val="24"/>
          <w:szCs w:val="24"/>
        </w:rPr>
        <w:t>Sunan Drajat</w:t>
      </w:r>
    </w:p>
    <w:p w:rsidR="00803640" w:rsidRPr="002F1619" w:rsidRDefault="00803640" w:rsidP="00803640">
      <w:pPr>
        <w:ind w:left="851" w:firstLine="426"/>
        <w:jc w:val="both"/>
      </w:pPr>
      <w:proofErr w:type="spellStart"/>
      <w:r w:rsidRPr="002F1619">
        <w:t>Sunan</w:t>
      </w:r>
      <w:proofErr w:type="spellEnd"/>
      <w:r w:rsidRPr="002F1619">
        <w:t xml:space="preserve"> </w:t>
      </w:r>
      <w:proofErr w:type="spellStart"/>
      <w:r w:rsidRPr="002F1619">
        <w:t>Drajat's</w:t>
      </w:r>
      <w:proofErr w:type="spellEnd"/>
      <w:r w:rsidRPr="002F1619">
        <w:t xml:space="preserve"> real name is </w:t>
      </w:r>
      <w:proofErr w:type="spellStart"/>
      <w:r w:rsidRPr="002F1619">
        <w:t>Raden</w:t>
      </w:r>
      <w:proofErr w:type="spellEnd"/>
      <w:r w:rsidRPr="002F1619">
        <w:t xml:space="preserve"> </w:t>
      </w:r>
      <w:proofErr w:type="spellStart"/>
      <w:r w:rsidRPr="002F1619">
        <w:t>Qasim</w:t>
      </w:r>
      <w:proofErr w:type="spellEnd"/>
      <w:r w:rsidRPr="002F1619">
        <w:t xml:space="preserve">. There are many other names for </w:t>
      </w:r>
      <w:proofErr w:type="spellStart"/>
      <w:r w:rsidRPr="002F1619">
        <w:t>Sunan</w:t>
      </w:r>
      <w:proofErr w:type="spellEnd"/>
      <w:r w:rsidRPr="002F1619">
        <w:t xml:space="preserve"> </w:t>
      </w:r>
      <w:proofErr w:type="spellStart"/>
      <w:r w:rsidRPr="002F1619">
        <w:t>Drajat</w:t>
      </w:r>
      <w:proofErr w:type="spellEnd"/>
      <w:r w:rsidRPr="002F1619">
        <w:t xml:space="preserve">, such as </w:t>
      </w:r>
      <w:proofErr w:type="spellStart"/>
      <w:r w:rsidRPr="002F1619">
        <w:t>Masaikh</w:t>
      </w:r>
      <w:proofErr w:type="spellEnd"/>
      <w:r w:rsidRPr="002F1619">
        <w:t xml:space="preserve"> </w:t>
      </w:r>
      <w:proofErr w:type="spellStart"/>
      <w:r w:rsidRPr="002F1619">
        <w:t>Munat</w:t>
      </w:r>
      <w:proofErr w:type="spellEnd"/>
      <w:r w:rsidRPr="002F1619">
        <w:t xml:space="preserve">, </w:t>
      </w:r>
      <w:proofErr w:type="spellStart"/>
      <w:r w:rsidRPr="002F1619">
        <w:t>Raden</w:t>
      </w:r>
      <w:proofErr w:type="spellEnd"/>
      <w:r w:rsidRPr="002F1619">
        <w:t xml:space="preserve"> </w:t>
      </w:r>
      <w:proofErr w:type="spellStart"/>
      <w:r w:rsidRPr="002F1619">
        <w:t>Syarifuddin</w:t>
      </w:r>
      <w:proofErr w:type="spellEnd"/>
      <w:r w:rsidRPr="002F1619">
        <w:t xml:space="preserve">, </w:t>
      </w:r>
      <w:proofErr w:type="spellStart"/>
      <w:r w:rsidRPr="002F1619">
        <w:t>Maulana</w:t>
      </w:r>
      <w:proofErr w:type="spellEnd"/>
      <w:r w:rsidRPr="002F1619">
        <w:t xml:space="preserve"> </w:t>
      </w:r>
      <w:proofErr w:type="spellStart"/>
      <w:r w:rsidRPr="002F1619">
        <w:t>Hasyim</w:t>
      </w:r>
      <w:proofErr w:type="spellEnd"/>
      <w:r w:rsidRPr="002F1619">
        <w:t xml:space="preserve">, </w:t>
      </w:r>
      <w:proofErr w:type="spellStart"/>
      <w:r w:rsidRPr="002F1619">
        <w:t>Pangeran</w:t>
      </w:r>
      <w:proofErr w:type="spellEnd"/>
      <w:r w:rsidRPr="002F1619">
        <w:t xml:space="preserve"> </w:t>
      </w:r>
      <w:proofErr w:type="spellStart"/>
      <w:r w:rsidRPr="002F1619">
        <w:t>Kadrajat</w:t>
      </w:r>
      <w:proofErr w:type="spellEnd"/>
      <w:r w:rsidRPr="002F1619">
        <w:t xml:space="preserve">, </w:t>
      </w:r>
      <w:proofErr w:type="spellStart"/>
      <w:r w:rsidRPr="002F1619">
        <w:t>Sunan</w:t>
      </w:r>
      <w:proofErr w:type="spellEnd"/>
      <w:r w:rsidRPr="002F1619">
        <w:t xml:space="preserve"> </w:t>
      </w:r>
      <w:proofErr w:type="spellStart"/>
      <w:r w:rsidRPr="002F1619">
        <w:t>Mayang</w:t>
      </w:r>
      <w:proofErr w:type="spellEnd"/>
      <w:r w:rsidRPr="002F1619">
        <w:t xml:space="preserve"> </w:t>
      </w:r>
      <w:proofErr w:type="spellStart"/>
      <w:r w:rsidRPr="002F1619">
        <w:t>Madu</w:t>
      </w:r>
      <w:proofErr w:type="spellEnd"/>
      <w:r w:rsidRPr="002F1619">
        <w:t xml:space="preserve">, and the most famous is </w:t>
      </w:r>
      <w:proofErr w:type="spellStart"/>
      <w:r w:rsidRPr="002F1619">
        <w:t>Sunan</w:t>
      </w:r>
      <w:proofErr w:type="spellEnd"/>
      <w:r w:rsidRPr="002F1619">
        <w:t xml:space="preserve"> </w:t>
      </w:r>
      <w:proofErr w:type="spellStart"/>
      <w:r w:rsidRPr="002F1619">
        <w:t>Drajat</w:t>
      </w:r>
      <w:proofErr w:type="spellEnd"/>
      <w:r w:rsidRPr="002F1619">
        <w:t xml:space="preserve">. He is thought to have been born in 1470 AD. </w:t>
      </w:r>
      <w:proofErr w:type="spellStart"/>
      <w:r w:rsidRPr="002F1619">
        <w:t>Sunan</w:t>
      </w:r>
      <w:proofErr w:type="spellEnd"/>
      <w:r w:rsidRPr="002F1619">
        <w:t xml:space="preserve"> </w:t>
      </w:r>
      <w:proofErr w:type="spellStart"/>
      <w:r w:rsidRPr="002F1619">
        <w:t>Drajat</w:t>
      </w:r>
      <w:proofErr w:type="spellEnd"/>
      <w:r w:rsidRPr="002F1619">
        <w:t xml:space="preserve"> is the youngest son of </w:t>
      </w:r>
      <w:proofErr w:type="spellStart"/>
      <w:r w:rsidRPr="002F1619">
        <w:t>Sunan</w:t>
      </w:r>
      <w:proofErr w:type="spellEnd"/>
      <w:r w:rsidRPr="002F1619">
        <w:t xml:space="preserve"> </w:t>
      </w:r>
      <w:proofErr w:type="spellStart"/>
      <w:r w:rsidRPr="002F1619">
        <w:t>Ampel</w:t>
      </w:r>
      <w:proofErr w:type="spellEnd"/>
      <w:r w:rsidRPr="002F1619">
        <w:t xml:space="preserve"> and </w:t>
      </w:r>
      <w:proofErr w:type="spellStart"/>
      <w:r w:rsidRPr="002F1619">
        <w:t>Nyi</w:t>
      </w:r>
      <w:proofErr w:type="spellEnd"/>
      <w:r w:rsidRPr="002F1619">
        <w:t xml:space="preserve"> </w:t>
      </w:r>
      <w:proofErr w:type="spellStart"/>
      <w:r w:rsidRPr="002F1619">
        <w:t>Ageng</w:t>
      </w:r>
      <w:proofErr w:type="spellEnd"/>
      <w:r w:rsidRPr="002F1619">
        <w:t xml:space="preserve"> Manila. In the contents of the </w:t>
      </w:r>
      <w:proofErr w:type="spellStart"/>
      <w:r w:rsidRPr="002F1619">
        <w:t>Babad</w:t>
      </w:r>
      <w:proofErr w:type="spellEnd"/>
      <w:r w:rsidRPr="002F1619">
        <w:t xml:space="preserve"> </w:t>
      </w:r>
      <w:proofErr w:type="spellStart"/>
      <w:r w:rsidRPr="002F1619">
        <w:t>Risaking</w:t>
      </w:r>
      <w:proofErr w:type="spellEnd"/>
      <w:r w:rsidRPr="002F1619">
        <w:t xml:space="preserve"> </w:t>
      </w:r>
      <w:proofErr w:type="spellStart"/>
      <w:r w:rsidRPr="002F1619">
        <w:t>Majapahid</w:t>
      </w:r>
      <w:proofErr w:type="spellEnd"/>
      <w:r w:rsidRPr="002F1619">
        <w:t xml:space="preserve"> and </w:t>
      </w:r>
      <w:proofErr w:type="spellStart"/>
      <w:r w:rsidRPr="002F1619">
        <w:t>Babad</w:t>
      </w:r>
      <w:proofErr w:type="spellEnd"/>
      <w:r w:rsidRPr="002F1619">
        <w:t xml:space="preserve"> </w:t>
      </w:r>
      <w:proofErr w:type="spellStart"/>
      <w:r w:rsidRPr="002F1619">
        <w:t>Tjirebon</w:t>
      </w:r>
      <w:proofErr w:type="spellEnd"/>
      <w:r w:rsidRPr="002F1619">
        <w:t xml:space="preserve">, </w:t>
      </w:r>
      <w:proofErr w:type="spellStart"/>
      <w:r w:rsidRPr="002F1619">
        <w:t>Raden</w:t>
      </w:r>
      <w:proofErr w:type="spellEnd"/>
      <w:r w:rsidRPr="002F1619">
        <w:t xml:space="preserve"> </w:t>
      </w:r>
      <w:proofErr w:type="spellStart"/>
      <w:r w:rsidRPr="002F1619">
        <w:t>Qasim</w:t>
      </w:r>
      <w:proofErr w:type="spellEnd"/>
      <w:r w:rsidRPr="002F1619">
        <w:t xml:space="preserve"> is the younger brother of </w:t>
      </w:r>
      <w:proofErr w:type="spellStart"/>
      <w:r w:rsidRPr="002F1619">
        <w:t>Nyai</w:t>
      </w:r>
      <w:proofErr w:type="spellEnd"/>
      <w:r w:rsidRPr="002F1619">
        <w:t xml:space="preserve"> </w:t>
      </w:r>
      <w:proofErr w:type="spellStart"/>
      <w:r w:rsidRPr="002F1619">
        <w:t>Patimah</w:t>
      </w:r>
      <w:proofErr w:type="spellEnd"/>
      <w:r w:rsidRPr="002F1619">
        <w:t xml:space="preserve">, </w:t>
      </w:r>
      <w:proofErr w:type="spellStart"/>
      <w:r w:rsidRPr="002F1619">
        <w:t>Nyai</w:t>
      </w:r>
      <w:proofErr w:type="spellEnd"/>
      <w:r w:rsidRPr="002F1619">
        <w:t xml:space="preserve"> </w:t>
      </w:r>
      <w:proofErr w:type="spellStart"/>
      <w:r w:rsidRPr="002F1619">
        <w:t>Wilis</w:t>
      </w:r>
      <w:proofErr w:type="spellEnd"/>
      <w:r w:rsidRPr="002F1619">
        <w:t xml:space="preserve">, and </w:t>
      </w:r>
      <w:proofErr w:type="spellStart"/>
      <w:r w:rsidRPr="002F1619">
        <w:t>Sunan</w:t>
      </w:r>
      <w:proofErr w:type="spellEnd"/>
      <w:r w:rsidRPr="002F1619">
        <w:t xml:space="preserve"> </w:t>
      </w:r>
      <w:proofErr w:type="spellStart"/>
      <w:r w:rsidRPr="002F1619">
        <w:t>Bonang</w:t>
      </w:r>
      <w:proofErr w:type="spellEnd"/>
      <w:r w:rsidRPr="002F1619">
        <w:t xml:space="preserve">. In terms of lineage, </w:t>
      </w:r>
      <w:proofErr w:type="spellStart"/>
      <w:r w:rsidRPr="002F1619">
        <w:t>Sunan</w:t>
      </w:r>
      <w:proofErr w:type="spellEnd"/>
      <w:r w:rsidRPr="002F1619">
        <w:t xml:space="preserve"> </w:t>
      </w:r>
      <w:proofErr w:type="spellStart"/>
      <w:r w:rsidRPr="002F1619">
        <w:t>Derajat</w:t>
      </w:r>
      <w:proofErr w:type="spellEnd"/>
      <w:r w:rsidRPr="002F1619">
        <w:t xml:space="preserve"> is the same as </w:t>
      </w:r>
      <w:proofErr w:type="spellStart"/>
      <w:r w:rsidRPr="002F1619">
        <w:t>Sunan</w:t>
      </w:r>
      <w:proofErr w:type="spellEnd"/>
      <w:r w:rsidRPr="002F1619">
        <w:t xml:space="preserve"> </w:t>
      </w:r>
      <w:proofErr w:type="spellStart"/>
      <w:r w:rsidRPr="002F1619">
        <w:t>Bonang</w:t>
      </w:r>
      <w:proofErr w:type="spellEnd"/>
      <w:r w:rsidRPr="002F1619">
        <w:t xml:space="preserve"> who is of </w:t>
      </w:r>
      <w:proofErr w:type="spellStart"/>
      <w:r w:rsidRPr="002F1619">
        <w:t>Campa</w:t>
      </w:r>
      <w:proofErr w:type="spellEnd"/>
      <w:r w:rsidRPr="002F1619">
        <w:t xml:space="preserve">-Samarkand-Javanese blood because </w:t>
      </w:r>
      <w:proofErr w:type="spellStart"/>
      <w:r w:rsidRPr="002F1619">
        <w:t>Sunan</w:t>
      </w:r>
      <w:proofErr w:type="spellEnd"/>
      <w:r w:rsidRPr="002F1619">
        <w:t xml:space="preserve"> </w:t>
      </w:r>
      <w:proofErr w:type="spellStart"/>
      <w:r w:rsidRPr="002F1619">
        <w:t>Ampel's</w:t>
      </w:r>
      <w:proofErr w:type="spellEnd"/>
      <w:r w:rsidRPr="002F1619">
        <w:t xml:space="preserve"> father was the son of Ibrahim </w:t>
      </w:r>
      <w:proofErr w:type="spellStart"/>
      <w:r w:rsidRPr="002F1619">
        <w:t>Asmarakandi</w:t>
      </w:r>
      <w:proofErr w:type="spellEnd"/>
      <w:r w:rsidRPr="002F1619">
        <w:t>.</w:t>
      </w:r>
      <w:r>
        <w:rPr>
          <w:rStyle w:val="FootnoteReference"/>
        </w:rPr>
        <w:footnoteReference w:id="20"/>
      </w:r>
      <w:r w:rsidRPr="002F1619">
        <w:t xml:space="preserve"> </w:t>
      </w:r>
    </w:p>
    <w:p w:rsidR="00803640" w:rsidRPr="002F1619" w:rsidRDefault="00803640" w:rsidP="00803640">
      <w:pPr>
        <w:ind w:left="851" w:firstLine="425"/>
        <w:jc w:val="both"/>
      </w:pPr>
      <w:proofErr w:type="spellStart"/>
      <w:r w:rsidRPr="002F1619">
        <w:t>Sunan</w:t>
      </w:r>
      <w:proofErr w:type="spellEnd"/>
      <w:r w:rsidRPr="002F1619">
        <w:t xml:space="preserve"> </w:t>
      </w:r>
      <w:proofErr w:type="spellStart"/>
      <w:r w:rsidRPr="002F1619">
        <w:t>Drajat</w:t>
      </w:r>
      <w:proofErr w:type="spellEnd"/>
      <w:r w:rsidRPr="002F1619">
        <w:t xml:space="preserve"> in advancing his </w:t>
      </w:r>
      <w:proofErr w:type="spellStart"/>
      <w:r w:rsidRPr="002F1619">
        <w:t>da'wah</w:t>
      </w:r>
      <w:proofErr w:type="spellEnd"/>
      <w:r w:rsidRPr="002F1619">
        <w:t xml:space="preserve"> uses the following </w:t>
      </w:r>
      <w:proofErr w:type="spellStart"/>
      <w:r w:rsidRPr="002F1619">
        <w:t>da'wah</w:t>
      </w:r>
      <w:proofErr w:type="spellEnd"/>
      <w:r w:rsidRPr="002F1619">
        <w:t xml:space="preserve"> methodology, (a) </w:t>
      </w:r>
      <w:proofErr w:type="gramStart"/>
      <w:r w:rsidRPr="002F1619">
        <w:t>Through</w:t>
      </w:r>
      <w:proofErr w:type="gramEnd"/>
      <w:r w:rsidRPr="002F1619">
        <w:t xml:space="preserve"> providing moral education to the community. This moral education is intended, </w:t>
      </w:r>
      <w:proofErr w:type="spellStart"/>
      <w:r w:rsidRPr="002F1619">
        <w:t>Sunan</w:t>
      </w:r>
      <w:proofErr w:type="spellEnd"/>
      <w:r w:rsidRPr="002F1619">
        <w:t xml:space="preserve"> </w:t>
      </w:r>
      <w:proofErr w:type="spellStart"/>
      <w:r w:rsidRPr="002F1619">
        <w:t>Drajat</w:t>
      </w:r>
      <w:proofErr w:type="spellEnd"/>
      <w:r w:rsidRPr="002F1619">
        <w:t xml:space="preserve"> teaches society to prioritize people's welfare, have a work ethic, generosity, empathy, mutual cooperation, high solidarity, and efforts to create prosperity. (b) Trying to change the shape of the house and means of transportation. (c) Teaching a philosophy of life which has seven pillars and is referred to as the "foundation" in terms of spiritual, social and personal life.</w:t>
      </w:r>
      <w:r>
        <w:rPr>
          <w:rStyle w:val="FootnoteReference"/>
        </w:rPr>
        <w:footnoteReference w:id="21"/>
      </w:r>
    </w:p>
    <w:p w:rsidR="00803640" w:rsidRPr="002F1619" w:rsidRDefault="00803640" w:rsidP="00803640">
      <w:pPr>
        <w:ind w:left="851" w:firstLine="425"/>
        <w:jc w:val="both"/>
      </w:pPr>
      <w:proofErr w:type="spellStart"/>
      <w:r w:rsidRPr="002F1619">
        <w:lastRenderedPageBreak/>
        <w:t>Sunan</w:t>
      </w:r>
      <w:proofErr w:type="spellEnd"/>
      <w:r w:rsidRPr="002F1619">
        <w:t xml:space="preserve"> </w:t>
      </w:r>
      <w:proofErr w:type="spellStart"/>
      <w:r w:rsidRPr="002F1619">
        <w:t>Drajat</w:t>
      </w:r>
      <w:proofErr w:type="spellEnd"/>
      <w:r w:rsidRPr="002F1619">
        <w:t xml:space="preserve"> has a set of standards for his noble values, and he has a very strong point regarding the invitation to do the best for humans in his lectures. </w:t>
      </w:r>
      <w:proofErr w:type="spellStart"/>
      <w:r w:rsidRPr="002F1619">
        <w:t>Sunan</w:t>
      </w:r>
      <w:proofErr w:type="spellEnd"/>
      <w:r w:rsidRPr="002F1619">
        <w:t xml:space="preserve"> </w:t>
      </w:r>
      <w:proofErr w:type="spellStart"/>
      <w:r w:rsidRPr="002F1619">
        <w:t>Drajat's</w:t>
      </w:r>
      <w:proofErr w:type="spellEnd"/>
      <w:r w:rsidRPr="002F1619">
        <w:t xml:space="preserve"> </w:t>
      </w:r>
      <w:proofErr w:type="spellStart"/>
      <w:r w:rsidRPr="002F1619">
        <w:t>pitutur</w:t>
      </w:r>
      <w:proofErr w:type="spellEnd"/>
      <w:r w:rsidRPr="002F1619">
        <w:t xml:space="preserve"> or noble message is </w:t>
      </w:r>
      <w:proofErr w:type="spellStart"/>
      <w:r w:rsidRPr="002F1619">
        <w:t>Catur</w:t>
      </w:r>
      <w:proofErr w:type="spellEnd"/>
      <w:r w:rsidRPr="002F1619">
        <w:t xml:space="preserve"> </w:t>
      </w:r>
      <w:proofErr w:type="spellStart"/>
      <w:r w:rsidRPr="002F1619">
        <w:t>Piwulang</w:t>
      </w:r>
      <w:proofErr w:type="spellEnd"/>
      <w:r w:rsidRPr="002F1619">
        <w:t xml:space="preserve">. </w:t>
      </w:r>
      <w:proofErr w:type="spellStart"/>
      <w:r w:rsidRPr="002F1619">
        <w:t>Catur</w:t>
      </w:r>
      <w:proofErr w:type="spellEnd"/>
      <w:r w:rsidRPr="002F1619">
        <w:t xml:space="preserve"> </w:t>
      </w:r>
      <w:proofErr w:type="spellStart"/>
      <w:r w:rsidRPr="002F1619">
        <w:t>Piwulang</w:t>
      </w:r>
      <w:proofErr w:type="spellEnd"/>
      <w:r w:rsidRPr="002F1619">
        <w:t xml:space="preserve"> has the following contents:</w:t>
      </w:r>
    </w:p>
    <w:p w:rsidR="00803640" w:rsidRPr="002F1619" w:rsidRDefault="00803640" w:rsidP="00803640">
      <w:pPr>
        <w:pStyle w:val="ListParagraph"/>
        <w:numPr>
          <w:ilvl w:val="0"/>
          <w:numId w:val="3"/>
        </w:numPr>
        <w:spacing w:after="0" w:line="240" w:lineRule="auto"/>
        <w:ind w:left="1276" w:firstLine="426"/>
        <w:jc w:val="both"/>
        <w:rPr>
          <w:rFonts w:ascii="Times New Roman" w:hAnsi="Times New Roman" w:cs="Times New Roman"/>
          <w:sz w:val="24"/>
          <w:szCs w:val="24"/>
        </w:rPr>
      </w:pPr>
      <w:r w:rsidRPr="002F1619">
        <w:rPr>
          <w:rFonts w:ascii="Times New Roman" w:hAnsi="Times New Roman" w:cs="Times New Roman"/>
          <w:sz w:val="24"/>
          <w:szCs w:val="24"/>
        </w:rPr>
        <w:t>Wenehono signed marang wong kang wuto</w:t>
      </w:r>
    </w:p>
    <w:p w:rsidR="00803640" w:rsidRPr="002F1619" w:rsidRDefault="00803640" w:rsidP="00803640">
      <w:pPr>
        <w:pStyle w:val="ListParagraph"/>
        <w:numPr>
          <w:ilvl w:val="0"/>
          <w:numId w:val="3"/>
        </w:numPr>
        <w:spacing w:after="0" w:line="240" w:lineRule="auto"/>
        <w:ind w:left="1276" w:firstLine="426"/>
        <w:jc w:val="both"/>
        <w:rPr>
          <w:rFonts w:ascii="Times New Roman" w:hAnsi="Times New Roman" w:cs="Times New Roman"/>
          <w:sz w:val="24"/>
          <w:szCs w:val="24"/>
        </w:rPr>
      </w:pPr>
      <w:r w:rsidRPr="002F1619">
        <w:rPr>
          <w:rFonts w:ascii="Times New Roman" w:hAnsi="Times New Roman" w:cs="Times New Roman"/>
          <w:sz w:val="24"/>
          <w:szCs w:val="24"/>
        </w:rPr>
        <w:t>Wenehono food marang wong kang kaliren</w:t>
      </w:r>
    </w:p>
    <w:p w:rsidR="00803640" w:rsidRPr="002F1619" w:rsidRDefault="00803640" w:rsidP="00803640">
      <w:pPr>
        <w:pStyle w:val="ListParagraph"/>
        <w:numPr>
          <w:ilvl w:val="0"/>
          <w:numId w:val="3"/>
        </w:numPr>
        <w:spacing w:after="0" w:line="240" w:lineRule="auto"/>
        <w:ind w:left="1276" w:firstLine="426"/>
        <w:jc w:val="both"/>
        <w:rPr>
          <w:rFonts w:ascii="Times New Roman" w:hAnsi="Times New Roman" w:cs="Times New Roman"/>
          <w:sz w:val="24"/>
          <w:szCs w:val="24"/>
        </w:rPr>
      </w:pPr>
      <w:r w:rsidRPr="002F1619">
        <w:rPr>
          <w:rFonts w:ascii="Times New Roman" w:hAnsi="Times New Roman" w:cs="Times New Roman"/>
          <w:sz w:val="24"/>
          <w:szCs w:val="24"/>
        </w:rPr>
        <w:t>Wenehono Sandang Marang Wong Kang Wudo</w:t>
      </w:r>
    </w:p>
    <w:p w:rsidR="00803640" w:rsidRPr="002F1619" w:rsidRDefault="00803640" w:rsidP="00803640">
      <w:pPr>
        <w:pStyle w:val="ListParagraph"/>
        <w:numPr>
          <w:ilvl w:val="0"/>
          <w:numId w:val="3"/>
        </w:numPr>
        <w:spacing w:after="0" w:line="240" w:lineRule="auto"/>
        <w:ind w:left="1276" w:firstLine="426"/>
        <w:jc w:val="both"/>
        <w:rPr>
          <w:rFonts w:ascii="Times New Roman" w:hAnsi="Times New Roman" w:cs="Times New Roman"/>
          <w:sz w:val="24"/>
          <w:szCs w:val="24"/>
        </w:rPr>
      </w:pPr>
      <w:r w:rsidRPr="002F1619">
        <w:rPr>
          <w:rFonts w:ascii="Times New Roman" w:hAnsi="Times New Roman" w:cs="Times New Roman"/>
          <w:sz w:val="24"/>
          <w:szCs w:val="24"/>
        </w:rPr>
        <w:t>Wenehono umbrella marang wong kang kawudanan</w:t>
      </w:r>
    </w:p>
    <w:p w:rsidR="00803640" w:rsidRPr="002F1619" w:rsidRDefault="00803640" w:rsidP="00803640">
      <w:pPr>
        <w:ind w:left="851" w:firstLine="426"/>
        <w:jc w:val="both"/>
      </w:pPr>
      <w:r w:rsidRPr="00D646DD">
        <w:rPr>
          <w:lang w:val="id-ID"/>
        </w:rPr>
        <w:t>Currently, chess piwulang can be incorporated into various everyday realities, especially philosophical values ​​as a clear and accurate basis. Because Sunan Drajat's teachings can be used as a tool by everyone to improve their character and help them in living their daily lives.</w:t>
      </w:r>
    </w:p>
    <w:p w:rsidR="00803640" w:rsidRPr="002F1619" w:rsidRDefault="00803640" w:rsidP="00803640">
      <w:pPr>
        <w:ind w:left="851" w:firstLine="426"/>
        <w:jc w:val="both"/>
      </w:pPr>
      <w:r w:rsidRPr="002F1619">
        <w:t xml:space="preserve">Understanding the value of </w:t>
      </w:r>
      <w:proofErr w:type="spellStart"/>
      <w:r w:rsidRPr="002F1619">
        <w:t>Sunan</w:t>
      </w:r>
      <w:proofErr w:type="spellEnd"/>
      <w:r w:rsidRPr="002F1619">
        <w:t xml:space="preserve"> </w:t>
      </w:r>
      <w:proofErr w:type="spellStart"/>
      <w:r w:rsidRPr="002F1619">
        <w:t>Drajat's</w:t>
      </w:r>
      <w:proofErr w:type="spellEnd"/>
      <w:r w:rsidRPr="002F1619">
        <w:t xml:space="preserve"> preaching teachings is similar to the concept of religious humanism which teaches how to be a dignified human being. </w:t>
      </w:r>
      <w:proofErr w:type="spellStart"/>
      <w:r w:rsidRPr="002F1619">
        <w:t>Sunan</w:t>
      </w:r>
      <w:proofErr w:type="spellEnd"/>
      <w:r w:rsidRPr="002F1619">
        <w:t xml:space="preserve"> </w:t>
      </w:r>
      <w:proofErr w:type="spellStart"/>
      <w:r w:rsidRPr="002F1619">
        <w:t>Drajat</w:t>
      </w:r>
      <w:proofErr w:type="spellEnd"/>
      <w:r w:rsidRPr="002F1619">
        <w:t xml:space="preserve"> Prioritizes the process of cultural formation through social and spiritual means. To become a dignified person, a person is taught how to think rationally, work hard, be disciplined and be responsible. When individuals interact with their peers, they should prioritize the principle of tolerance.</w:t>
      </w:r>
    </w:p>
    <w:p w:rsidR="00803640" w:rsidRPr="002F1619" w:rsidRDefault="00803640" w:rsidP="00803640">
      <w:pPr>
        <w:ind w:left="851" w:firstLine="426"/>
        <w:jc w:val="both"/>
      </w:pPr>
      <w:r w:rsidRPr="002F1619">
        <w:t>The goal is to achieve a balanced and happy life. Therefore, everyone must have a caring attitude as a process of personal development. And social activities are carried out in harmony with spiritual principles. Spirituality is very helpful in achieving self-nourishment through self-reflection and controlling emotions.</w:t>
      </w:r>
    </w:p>
    <w:p w:rsidR="00803640" w:rsidRPr="002F1619" w:rsidRDefault="00803640" w:rsidP="00803640">
      <w:pPr>
        <w:pStyle w:val="ListParagraph"/>
        <w:numPr>
          <w:ilvl w:val="0"/>
          <w:numId w:val="5"/>
        </w:numPr>
        <w:spacing w:after="0" w:line="240" w:lineRule="auto"/>
        <w:ind w:left="851"/>
        <w:jc w:val="both"/>
        <w:rPr>
          <w:rFonts w:ascii="Times New Roman" w:hAnsi="Times New Roman" w:cs="Times New Roman"/>
          <w:b/>
          <w:bCs/>
          <w:sz w:val="24"/>
          <w:szCs w:val="24"/>
        </w:rPr>
      </w:pPr>
      <w:r w:rsidRPr="002F1619">
        <w:rPr>
          <w:rFonts w:ascii="Times New Roman" w:hAnsi="Times New Roman" w:cs="Times New Roman"/>
          <w:b/>
          <w:bCs/>
          <w:sz w:val="24"/>
          <w:szCs w:val="24"/>
        </w:rPr>
        <w:t>Sunan Bonang</w:t>
      </w:r>
    </w:p>
    <w:p w:rsidR="00803640" w:rsidRPr="002F1619" w:rsidRDefault="00803640" w:rsidP="00803640">
      <w:pPr>
        <w:pStyle w:val="ListParagraph"/>
        <w:spacing w:after="0" w:line="240" w:lineRule="auto"/>
        <w:ind w:left="851" w:firstLine="426"/>
        <w:jc w:val="both"/>
        <w:rPr>
          <w:rFonts w:ascii="Times New Roman" w:hAnsi="Times New Roman" w:cs="Times New Roman"/>
          <w:sz w:val="24"/>
          <w:szCs w:val="24"/>
        </w:rPr>
      </w:pPr>
      <w:r w:rsidRPr="002F1619">
        <w:rPr>
          <w:rFonts w:ascii="Times New Roman" w:hAnsi="Times New Roman" w:cs="Times New Roman"/>
          <w:sz w:val="24"/>
          <w:szCs w:val="24"/>
        </w:rPr>
        <w:t>Sunan Bonang is the son of Sunan Ampel and Nyai Ageng Manila. Sunan Bonang was born in 1465 AD in Rembang with the name Raden Maulana Makdum Ibrahim. Sunan Bonang is also the older brother of Sunan Drajat (Raden Qasim).</w:t>
      </w:r>
    </w:p>
    <w:p w:rsidR="00803640" w:rsidRPr="002F1619" w:rsidRDefault="00803640" w:rsidP="00803640">
      <w:pPr>
        <w:pStyle w:val="ListParagraph"/>
        <w:spacing w:after="0" w:line="240" w:lineRule="auto"/>
        <w:ind w:left="851" w:firstLine="426"/>
        <w:jc w:val="both"/>
        <w:rPr>
          <w:rFonts w:ascii="Times New Roman" w:hAnsi="Times New Roman" w:cs="Times New Roman"/>
          <w:sz w:val="24"/>
          <w:szCs w:val="24"/>
        </w:rPr>
      </w:pPr>
      <w:r w:rsidRPr="002F1619">
        <w:rPr>
          <w:rFonts w:ascii="Times New Roman" w:hAnsi="Times New Roman" w:cs="Times New Roman"/>
          <w:sz w:val="24"/>
          <w:szCs w:val="24"/>
        </w:rPr>
        <w:t>Sunan Bonang preached Islamic teachings through wayang art, Sufism, songs and Sufi philosophy. Among his works is Suluk Wujil which contains advice for Wujil which fills the process of teaching him to Wujil, where Wujil is a former comedian who was educated and then converted to Islam under the guidance of Sunan Bonang. Sunan Bonang uses Wayang Tamsil to convey to Wujil that the conversion of Hindu and Islamic culture has spiritual consequences. Sunan Bonang also emphasized that Tamba Ati's songs signify healing of the soul and that he is now a poet of remembrance and healing of the soul.</w:t>
      </w:r>
      <w:r>
        <w:rPr>
          <w:rStyle w:val="FootnoteReference"/>
          <w:rFonts w:ascii="Times New Roman" w:hAnsi="Times New Roman" w:cs="Times New Roman"/>
          <w:sz w:val="24"/>
          <w:szCs w:val="24"/>
        </w:rPr>
        <w:footnoteReference w:id="22"/>
      </w:r>
    </w:p>
    <w:p w:rsidR="00803640" w:rsidRPr="002F1619" w:rsidRDefault="00803640" w:rsidP="00803640">
      <w:pPr>
        <w:pStyle w:val="ListParagraph"/>
        <w:spacing w:after="0" w:line="240" w:lineRule="auto"/>
        <w:ind w:firstLine="556"/>
        <w:jc w:val="both"/>
        <w:rPr>
          <w:rFonts w:ascii="Times New Roman" w:hAnsi="Times New Roman" w:cs="Times New Roman"/>
          <w:sz w:val="24"/>
          <w:szCs w:val="24"/>
        </w:rPr>
      </w:pPr>
      <w:r w:rsidRPr="002F1619">
        <w:rPr>
          <w:rFonts w:ascii="Times New Roman" w:hAnsi="Times New Roman" w:cs="Times New Roman"/>
          <w:sz w:val="24"/>
          <w:szCs w:val="24"/>
        </w:rPr>
        <w:t>Sunan Bonang also includes gamelan, music and singing as well as scientific rules and principles. Sunan Bonang's teachings about the Islamization of culture through the use of Javanese gamelan which is usually called gending-gendiing. These songs contain Islamic teachings which the general public finds very interesting. Apart from Sunan Bonang, other saints also enabled Javanese to preach.</w:t>
      </w:r>
    </w:p>
    <w:p w:rsidR="00803640" w:rsidRPr="002F1619" w:rsidRDefault="00803640" w:rsidP="00803640">
      <w:pPr>
        <w:pStyle w:val="ListParagraph"/>
        <w:numPr>
          <w:ilvl w:val="0"/>
          <w:numId w:val="5"/>
        </w:numPr>
        <w:spacing w:after="0" w:line="240" w:lineRule="auto"/>
        <w:rPr>
          <w:rFonts w:ascii="Times New Roman" w:hAnsi="Times New Roman" w:cs="Times New Roman"/>
          <w:b/>
          <w:bCs/>
          <w:sz w:val="24"/>
          <w:szCs w:val="24"/>
        </w:rPr>
      </w:pPr>
      <w:r w:rsidRPr="002F1619">
        <w:rPr>
          <w:rFonts w:ascii="Times New Roman" w:hAnsi="Times New Roman" w:cs="Times New Roman"/>
          <w:b/>
          <w:bCs/>
          <w:sz w:val="24"/>
          <w:szCs w:val="24"/>
        </w:rPr>
        <w:t>Sunan Giri</w:t>
      </w:r>
    </w:p>
    <w:p w:rsidR="00803640" w:rsidRPr="002F1619" w:rsidRDefault="00803640" w:rsidP="00803640">
      <w:pPr>
        <w:pStyle w:val="ListParagraph"/>
        <w:spacing w:after="0" w:line="240" w:lineRule="auto"/>
        <w:ind w:left="851" w:firstLine="425"/>
        <w:jc w:val="both"/>
        <w:rPr>
          <w:rFonts w:ascii="Times New Roman" w:hAnsi="Times New Roman" w:cs="Times New Roman"/>
          <w:sz w:val="24"/>
          <w:szCs w:val="24"/>
        </w:rPr>
      </w:pPr>
      <w:r w:rsidRPr="002F1619">
        <w:rPr>
          <w:rFonts w:ascii="Times New Roman" w:hAnsi="Times New Roman" w:cs="Times New Roman"/>
          <w:sz w:val="24"/>
          <w:szCs w:val="24"/>
        </w:rPr>
        <w:t>Sunan Giri's real name is Raden Paku and he received the nickname Muhammad 'Ainul Yaqin. He was the son of Maulana Ishak and the daughter of Dewi Sekardhadu who served as king and holy teacher (pandhita queen). Raden Paku is known as Sunan Giri because he founded an Islamic boarding school near the mountain which was named Pesantren Giri.</w:t>
      </w:r>
    </w:p>
    <w:p w:rsidR="00803640" w:rsidRPr="002F1619" w:rsidRDefault="00803640" w:rsidP="00803640">
      <w:pPr>
        <w:pStyle w:val="ListParagraph"/>
        <w:spacing w:after="0" w:line="240" w:lineRule="auto"/>
        <w:ind w:left="851" w:firstLine="425"/>
        <w:jc w:val="both"/>
        <w:rPr>
          <w:rFonts w:ascii="Times New Roman" w:hAnsi="Times New Roman" w:cs="Times New Roman"/>
          <w:sz w:val="24"/>
          <w:szCs w:val="24"/>
          <w:lang w:val="en-US"/>
        </w:rPr>
      </w:pPr>
      <w:r w:rsidRPr="002F1619">
        <w:rPr>
          <w:rFonts w:ascii="Times New Roman" w:hAnsi="Times New Roman" w:cs="Times New Roman"/>
          <w:sz w:val="24"/>
          <w:szCs w:val="24"/>
        </w:rPr>
        <w:t xml:space="preserve">Sunan Giri teaches the Islamic religion according to the foundation of Islamic da'wah bil hikmah (wisdom), namely teaching little by little to share religious </w:t>
      </w:r>
      <w:r w:rsidRPr="002F1619">
        <w:rPr>
          <w:rFonts w:ascii="Times New Roman" w:hAnsi="Times New Roman" w:cs="Times New Roman"/>
          <w:sz w:val="24"/>
          <w:szCs w:val="24"/>
        </w:rPr>
        <w:lastRenderedPageBreak/>
        <w:t>knowledge in accordance with Islamic provisions. Apart from that, Sunan Giri in teaching religion does not use force but creates ties of friendship, this is in accordance with the foundation of Islamic preaching mau'idah hasanah. In complex terms, Sunan Giri's teachings are about the basic knowledge of the Islamic religion, namely monotheism, aqidah, morals and fiqh.</w:t>
      </w:r>
      <w:r>
        <w:rPr>
          <w:rStyle w:val="FootnoteReference"/>
          <w:rFonts w:ascii="Times New Roman" w:hAnsi="Times New Roman" w:cs="Times New Roman"/>
          <w:sz w:val="24"/>
          <w:szCs w:val="24"/>
          <w:lang w:val="en-US"/>
        </w:rPr>
        <w:footnoteReference w:id="23"/>
      </w:r>
    </w:p>
    <w:p w:rsidR="00803640" w:rsidRPr="00D646DD" w:rsidRDefault="00803640" w:rsidP="00803640">
      <w:pPr>
        <w:pStyle w:val="ListParagraph"/>
        <w:spacing w:after="0" w:line="240" w:lineRule="auto"/>
        <w:ind w:left="851" w:firstLine="425"/>
        <w:jc w:val="both"/>
        <w:rPr>
          <w:rFonts w:ascii="Times New Roman" w:hAnsi="Times New Roman" w:cs="Times New Roman"/>
          <w:sz w:val="24"/>
          <w:szCs w:val="24"/>
          <w:lang w:val="en-US"/>
        </w:rPr>
      </w:pPr>
      <w:r w:rsidRPr="002F1619">
        <w:rPr>
          <w:rFonts w:ascii="Times New Roman" w:hAnsi="Times New Roman" w:cs="Times New Roman"/>
          <w:sz w:val="24"/>
          <w:szCs w:val="24"/>
        </w:rPr>
        <w:t>The works of art created in the form of art and children's games such as Jelungan, Jamuran, Ilir-Ilir, and cublak suweng are examples of works of art and games. Likewise with Asmaradana and Pucunglagi which are original Javanese songs but do not conflict with Islamic teachings. Additionally, he was a puppet, but he turned into a puppet because he was like the current human population.</w:t>
      </w:r>
      <w:r>
        <w:rPr>
          <w:rStyle w:val="FootnoteReference"/>
          <w:rFonts w:ascii="Times New Roman" w:hAnsi="Times New Roman" w:cs="Times New Roman"/>
          <w:sz w:val="24"/>
          <w:szCs w:val="24"/>
          <w:lang w:val="en-US"/>
        </w:rPr>
        <w:footnoteReference w:id="24"/>
      </w:r>
    </w:p>
    <w:p w:rsidR="00803640" w:rsidRPr="002F1619" w:rsidRDefault="00803640" w:rsidP="00803640">
      <w:pPr>
        <w:pStyle w:val="ListParagraph"/>
        <w:numPr>
          <w:ilvl w:val="0"/>
          <w:numId w:val="12"/>
        </w:numPr>
        <w:spacing w:after="0" w:line="240" w:lineRule="auto"/>
        <w:jc w:val="both"/>
        <w:rPr>
          <w:rFonts w:ascii="Times New Roman" w:hAnsi="Times New Roman" w:cs="Times New Roman"/>
          <w:b/>
          <w:bCs/>
          <w:sz w:val="24"/>
          <w:szCs w:val="24"/>
        </w:rPr>
      </w:pPr>
      <w:r w:rsidRPr="002F1619">
        <w:rPr>
          <w:rFonts w:ascii="Times New Roman" w:hAnsi="Times New Roman" w:cs="Times New Roman"/>
          <w:b/>
          <w:bCs/>
          <w:sz w:val="24"/>
          <w:szCs w:val="24"/>
        </w:rPr>
        <w:t>Sunan Gunung Jati</w:t>
      </w:r>
    </w:p>
    <w:p w:rsidR="00803640" w:rsidRPr="002F1619" w:rsidRDefault="00803640" w:rsidP="00803640">
      <w:pPr>
        <w:pStyle w:val="ListParagraph"/>
        <w:spacing w:after="0" w:line="240" w:lineRule="auto"/>
        <w:ind w:left="709" w:firstLine="567"/>
        <w:jc w:val="both"/>
        <w:rPr>
          <w:rFonts w:ascii="Times New Roman" w:hAnsi="Times New Roman" w:cs="Times New Roman"/>
          <w:sz w:val="24"/>
          <w:szCs w:val="24"/>
        </w:rPr>
      </w:pPr>
      <w:r w:rsidRPr="002F1619">
        <w:rPr>
          <w:rFonts w:ascii="Times New Roman" w:hAnsi="Times New Roman" w:cs="Times New Roman"/>
          <w:sz w:val="24"/>
          <w:szCs w:val="24"/>
        </w:rPr>
        <w:t>Sunan Gunung Jati has the real name Syarif Hidayatullah or Sayyid Al-Kamil who was born in 1448 AD to Syarif Abdullah Umdatuddin bin Ali Nurul Alam and Nyai Rara Santang, daughter of Sri Baduga Maharaja Prabu Siliwangi, a ruler of the Padjadjaran kingdom.</w:t>
      </w:r>
    </w:p>
    <w:p w:rsidR="00803640" w:rsidRPr="002F1619" w:rsidRDefault="00803640" w:rsidP="00803640">
      <w:pPr>
        <w:pStyle w:val="ListParagraph"/>
        <w:spacing w:after="0" w:line="240" w:lineRule="auto"/>
        <w:ind w:left="709" w:firstLine="567"/>
        <w:jc w:val="both"/>
        <w:rPr>
          <w:rFonts w:ascii="Times New Roman" w:hAnsi="Times New Roman" w:cs="Times New Roman"/>
          <w:sz w:val="24"/>
          <w:szCs w:val="24"/>
        </w:rPr>
      </w:pPr>
      <w:r w:rsidRPr="002F1619">
        <w:rPr>
          <w:rFonts w:ascii="Times New Roman" w:hAnsi="Times New Roman" w:cs="Times New Roman"/>
          <w:sz w:val="24"/>
          <w:szCs w:val="24"/>
        </w:rPr>
        <w:t>Sunan Gunung Jati has 5 strategies in spreading his teachings, including the following: The Mau'izah Hasanah strategy is the first. This tactic is used when dealing with large and powerful figures, such as regents, dukes, kings and nobles. This is done to these figures in a tactful and special way, which sometimes occurs during private meetings or through a verse in a surah which contains information about Islamic teachings and information. The Islamic education strategy based on mau'izah hasanah is contained in QS. An-Nahl verse 125.</w:t>
      </w:r>
    </w:p>
    <w:p w:rsidR="00803640" w:rsidRPr="002F1619" w:rsidRDefault="00803640" w:rsidP="00803640">
      <w:pPr>
        <w:pStyle w:val="ListParagraph"/>
        <w:spacing w:after="0" w:line="240" w:lineRule="auto"/>
        <w:ind w:left="709" w:firstLine="567"/>
        <w:jc w:val="both"/>
        <w:rPr>
          <w:rFonts w:ascii="Times New Roman" w:hAnsi="Times New Roman" w:cs="Times New Roman"/>
          <w:sz w:val="24"/>
          <w:szCs w:val="24"/>
        </w:rPr>
      </w:pPr>
      <w:r w:rsidRPr="002F1619">
        <w:rPr>
          <w:rFonts w:ascii="Times New Roman" w:hAnsi="Times New Roman" w:cs="Times New Roman"/>
          <w:sz w:val="24"/>
          <w:szCs w:val="24"/>
        </w:rPr>
        <w:t>Second, Al-Hikmah Strategy. This strategy is strongly adhered to by trustees, including Sunan Gunung Jati. Sunan Gunung Jati is one of the organizations that strongly supports this strategy. Islamic education is promoted through the use of these strategies in a positive and creative way. This strategy is used to teach Islam to ordinary people. With wisdom, ordinary people are approached and then involved in safe and effective communication, so that ordinary people feel amazed and enthusiastic about the Islamic teachings promoted by Sunan Gunung Jati.</w:t>
      </w:r>
    </w:p>
    <w:p w:rsidR="00803640" w:rsidRPr="002F1619" w:rsidRDefault="00803640" w:rsidP="00803640">
      <w:pPr>
        <w:pStyle w:val="ListParagraph"/>
        <w:spacing w:after="0" w:line="240" w:lineRule="auto"/>
        <w:ind w:left="709" w:firstLine="567"/>
        <w:jc w:val="both"/>
        <w:rPr>
          <w:rFonts w:ascii="Times New Roman" w:hAnsi="Times New Roman" w:cs="Times New Roman"/>
          <w:sz w:val="24"/>
          <w:szCs w:val="24"/>
        </w:rPr>
      </w:pPr>
      <w:r w:rsidRPr="002F1619">
        <w:rPr>
          <w:rFonts w:ascii="Times New Roman" w:hAnsi="Times New Roman" w:cs="Times New Roman"/>
          <w:sz w:val="24"/>
          <w:szCs w:val="24"/>
        </w:rPr>
        <w:t>Third, Tadarruj Strategy or Tarbiyatul Ummah. This strategy is used to classify Islamic teachings, da'wah maps that are adjusted to educational factors, as well as environment and culture so that Islamic teachings are easily understood by the general public. So that Islamic teachings become ingrained teachings. By paying attention to every level of talent and inclination of readers, Islamic teachings will be easily accepted. To realize this strategy, Sunan Gunung Jati built an Islamic boarding school and he became the caretaker of the Amparan Jati Islamic Boarding School itself.</w:t>
      </w:r>
    </w:p>
    <w:p w:rsidR="00803640" w:rsidRPr="002F1619" w:rsidRDefault="00803640" w:rsidP="00803640">
      <w:pPr>
        <w:pStyle w:val="ListParagraph"/>
        <w:spacing w:after="0" w:line="240" w:lineRule="auto"/>
        <w:ind w:left="709" w:firstLine="567"/>
        <w:jc w:val="both"/>
        <w:rPr>
          <w:rFonts w:ascii="Times New Roman" w:hAnsi="Times New Roman" w:cs="Times New Roman"/>
          <w:sz w:val="24"/>
          <w:szCs w:val="24"/>
        </w:rPr>
      </w:pPr>
      <w:r w:rsidRPr="002F1619">
        <w:rPr>
          <w:rFonts w:ascii="Times New Roman" w:hAnsi="Times New Roman" w:cs="Times New Roman"/>
          <w:sz w:val="24"/>
          <w:szCs w:val="24"/>
        </w:rPr>
        <w:t>Fourth, cadre formation strategy. The initial step of this strategy is to recruit da'wah cadres who are then distributed to areas that are still not fully reached by Islamic teachings. This strategy is very effective in influencing Muslim-majority areas where people are not familiar with Islam. Syaikh Natullah Nusakambangan, Ki Gendheng Trusmi, Pangeran Trusmi, Ki Jaka Tingkir, and Syaikh Lemahbang are some of the students of Sunan Gunung Jati who are considered famous. Those who help the process of spreading religion according to what Sunan Gunung Jati taught.</w:t>
      </w:r>
    </w:p>
    <w:p w:rsidR="00803640" w:rsidRPr="00D646DD" w:rsidRDefault="00803640" w:rsidP="00803640">
      <w:pPr>
        <w:pStyle w:val="ListParagraph"/>
        <w:spacing w:after="0" w:line="240" w:lineRule="auto"/>
        <w:ind w:left="709" w:firstLine="567"/>
        <w:jc w:val="both"/>
        <w:rPr>
          <w:rFonts w:ascii="Times New Roman" w:hAnsi="Times New Roman" w:cs="Times New Roman"/>
          <w:sz w:val="24"/>
          <w:szCs w:val="24"/>
        </w:rPr>
      </w:pPr>
      <w:r w:rsidRPr="002F1619">
        <w:rPr>
          <w:rFonts w:ascii="Times New Roman" w:hAnsi="Times New Roman" w:cs="Times New Roman"/>
          <w:sz w:val="24"/>
          <w:szCs w:val="24"/>
        </w:rPr>
        <w:t xml:space="preserve">Fifth, Shura Strategy. This strategy is a means of brainstorming for guardians in evaluating the da'wah being carried out. In this deliberation, we not only discuss issues of the people, but also issues of mysticism or Sufism which is the "food" of the saints </w:t>
      </w:r>
      <w:r w:rsidRPr="002F1619">
        <w:rPr>
          <w:rFonts w:ascii="Times New Roman" w:hAnsi="Times New Roman" w:cs="Times New Roman"/>
          <w:sz w:val="24"/>
          <w:szCs w:val="24"/>
        </w:rPr>
        <w:lastRenderedPageBreak/>
        <w:t>in order to approach themselves to Allah so that Allah can give them guidance and ease in carrying out their duties.</w:t>
      </w:r>
    </w:p>
    <w:p w:rsidR="00803640" w:rsidRPr="002F1619" w:rsidRDefault="00803640" w:rsidP="00803640">
      <w:pPr>
        <w:pStyle w:val="ListParagraph"/>
        <w:spacing w:after="0" w:line="240" w:lineRule="auto"/>
        <w:ind w:left="709" w:firstLine="567"/>
        <w:jc w:val="both"/>
        <w:rPr>
          <w:rFonts w:ascii="Times New Roman" w:hAnsi="Times New Roman" w:cs="Times New Roman"/>
          <w:sz w:val="24"/>
          <w:szCs w:val="24"/>
        </w:rPr>
      </w:pPr>
      <w:r w:rsidRPr="002F1619">
        <w:rPr>
          <w:rFonts w:ascii="Times New Roman" w:hAnsi="Times New Roman" w:cs="Times New Roman"/>
          <w:sz w:val="24"/>
          <w:szCs w:val="24"/>
        </w:rPr>
        <w:t>Sunan Gunung Jati also became a healer (medicine expert). He can treat both physically and Islamically. Apart from that, one of his successes is practicing his teachings which contain life teaching values ​​in the form of divine values, discipline and social character.</w:t>
      </w:r>
      <w:r>
        <w:rPr>
          <w:rStyle w:val="FootnoteReference"/>
          <w:rFonts w:ascii="Times New Roman" w:hAnsi="Times New Roman" w:cs="Times New Roman"/>
          <w:sz w:val="24"/>
          <w:szCs w:val="24"/>
        </w:rPr>
        <w:footnoteReference w:id="25"/>
      </w:r>
    </w:p>
    <w:p w:rsidR="00803640" w:rsidRPr="002F1619" w:rsidRDefault="00803640" w:rsidP="00803640">
      <w:pPr>
        <w:pStyle w:val="ListParagraph"/>
        <w:numPr>
          <w:ilvl w:val="0"/>
          <w:numId w:val="13"/>
        </w:numPr>
        <w:spacing w:after="160" w:line="240" w:lineRule="auto"/>
        <w:jc w:val="both"/>
        <w:rPr>
          <w:rFonts w:ascii="Times New Roman" w:hAnsi="Times New Roman" w:cs="Times New Roman"/>
          <w:b/>
          <w:bCs/>
          <w:sz w:val="24"/>
          <w:szCs w:val="24"/>
        </w:rPr>
      </w:pPr>
      <w:r w:rsidRPr="002F1619">
        <w:rPr>
          <w:rFonts w:ascii="Times New Roman" w:hAnsi="Times New Roman" w:cs="Times New Roman"/>
          <w:b/>
          <w:bCs/>
          <w:sz w:val="24"/>
          <w:szCs w:val="24"/>
        </w:rPr>
        <w:t>Holy Sunan</w:t>
      </w:r>
    </w:p>
    <w:p w:rsidR="00803640" w:rsidRPr="002F1619" w:rsidRDefault="00803640" w:rsidP="00803640">
      <w:pPr>
        <w:pStyle w:val="ListParagraph"/>
        <w:spacing w:line="240" w:lineRule="auto"/>
        <w:ind w:firstLine="556"/>
        <w:jc w:val="both"/>
        <w:rPr>
          <w:rFonts w:ascii="Times New Roman" w:hAnsi="Times New Roman" w:cs="Times New Roman"/>
          <w:sz w:val="24"/>
          <w:szCs w:val="24"/>
        </w:rPr>
      </w:pPr>
      <w:r w:rsidRPr="002F1619">
        <w:rPr>
          <w:rFonts w:ascii="Times New Roman" w:hAnsi="Times New Roman" w:cs="Times New Roman"/>
          <w:sz w:val="24"/>
          <w:szCs w:val="24"/>
          <w:shd w:val="clear" w:color="auto" w:fill="FFFFFF"/>
        </w:rPr>
        <w:t>Sunan Kudus was a Ulama and warlord of the Demak Sultanate who was a member of the Wali Songo.</w:t>
      </w:r>
      <w:r w:rsidRPr="002F1619">
        <w:rPr>
          <w:rFonts w:ascii="Times New Roman" w:hAnsi="Times New Roman" w:cs="Times New Roman"/>
          <w:sz w:val="24"/>
          <w:szCs w:val="24"/>
        </w:rPr>
        <w:t>Sunan Kudus, whose real name is Ja'far Shodiq, is the son of Raden Usman Haji (Sunan Ngundung) and Syarifah Dewi Sari bint Ahmad, the younger sister of Sunan Bonang. Sunan Kudus mastered several religious sciences such as monotheism, hadith, fiqh, mantiq literature, and usulfiqih. Therefore, he received the title Walliyyul ilmi, which means a person of high knowledge. Since childhood, Sunan Kudus has studied religion in various places, including with his own father. Furthermore, Sunan Kudus also studied with several scholars, such as Sunan Ampel and Kiai Telingsing, and when he grew up, he also studied with Sunan Kalijaga.</w:t>
      </w:r>
      <w:r>
        <w:rPr>
          <w:rStyle w:val="FootnoteReference"/>
          <w:rFonts w:ascii="Times New Roman" w:hAnsi="Times New Roman" w:cs="Times New Roman"/>
          <w:sz w:val="24"/>
          <w:szCs w:val="24"/>
        </w:rPr>
        <w:footnoteReference w:id="26"/>
      </w:r>
    </w:p>
    <w:p w:rsidR="00803640" w:rsidRPr="002F1619" w:rsidRDefault="00803640" w:rsidP="00803640">
      <w:pPr>
        <w:pStyle w:val="ListParagraph"/>
        <w:spacing w:line="240" w:lineRule="auto"/>
        <w:ind w:firstLine="556"/>
        <w:jc w:val="both"/>
        <w:rPr>
          <w:rFonts w:ascii="Times New Roman" w:hAnsi="Times New Roman" w:cs="Times New Roman"/>
          <w:sz w:val="24"/>
          <w:szCs w:val="24"/>
        </w:rPr>
      </w:pP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Kudus preaches through peaceful means with a strategy of bridging Islamic values, traditions and local culture. However,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Kudus has his own characteristics in preaching, including joining the </w:t>
      </w:r>
      <w:proofErr w:type="spellStart"/>
      <w:r w:rsidRPr="002F1619">
        <w:rPr>
          <w:rFonts w:ascii="Times New Roman" w:hAnsi="Times New Roman" w:cs="Times New Roman"/>
          <w:sz w:val="24"/>
          <w:szCs w:val="24"/>
          <w:lang w:val="en-US"/>
        </w:rPr>
        <w:t>Demak</w:t>
      </w:r>
      <w:proofErr w:type="spellEnd"/>
      <w:r w:rsidRPr="002F1619">
        <w:rPr>
          <w:rFonts w:ascii="Times New Roman" w:hAnsi="Times New Roman" w:cs="Times New Roman"/>
          <w:sz w:val="24"/>
          <w:szCs w:val="24"/>
          <w:lang w:val="en-US"/>
        </w:rPr>
        <w:t xml:space="preserve"> Kingdom as a warlord, apart from that he also emphasizes the use of cultural channels, including:</w:t>
      </w:r>
    </w:p>
    <w:p w:rsidR="00803640" w:rsidRPr="002F1619" w:rsidRDefault="00803640" w:rsidP="00803640">
      <w:pPr>
        <w:pStyle w:val="ListParagraph"/>
        <w:numPr>
          <w:ilvl w:val="0"/>
          <w:numId w:val="6"/>
        </w:numPr>
        <w:spacing w:after="160" w:line="240" w:lineRule="auto"/>
        <w:jc w:val="both"/>
        <w:rPr>
          <w:rFonts w:ascii="Times New Roman" w:hAnsi="Times New Roman" w:cs="Times New Roman"/>
          <w:sz w:val="24"/>
          <w:szCs w:val="24"/>
        </w:rPr>
      </w:pPr>
      <w:r w:rsidRPr="002F1619">
        <w:rPr>
          <w:rFonts w:ascii="Times New Roman" w:hAnsi="Times New Roman" w:cs="Times New Roman"/>
          <w:sz w:val="24"/>
          <w:szCs w:val="24"/>
          <w:lang w:val="en-US"/>
        </w:rPr>
        <w:t>Create a cultural space</w:t>
      </w:r>
    </w:p>
    <w:p w:rsidR="00803640" w:rsidRPr="002F1619" w:rsidRDefault="00803640" w:rsidP="00803640">
      <w:pPr>
        <w:pStyle w:val="ListParagraph"/>
        <w:spacing w:after="160" w:line="240" w:lineRule="auto"/>
        <w:ind w:left="1080"/>
        <w:jc w:val="both"/>
        <w:rPr>
          <w:rFonts w:ascii="Times New Roman" w:hAnsi="Times New Roman" w:cs="Times New Roman"/>
          <w:sz w:val="24"/>
          <w:szCs w:val="24"/>
        </w:rPr>
      </w:pP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Kudus built the Al-Aqsa Mosque and the Kudus Tower, the form of the structure emphasizes local culture, such as a temple, a place of worship for Hindus. The existence of the Al-Aqsa Mosque and the Holy Tower implies that the old religious buildings will soon be abandoned and replaced by a new religion, namely Islam. However, ancient values ​​that do not conflict with Islam and belong to Hindus do not need to be thrown away.</w:t>
      </w:r>
    </w:p>
    <w:p w:rsidR="00803640" w:rsidRPr="002F1619" w:rsidRDefault="00803640" w:rsidP="00803640">
      <w:pPr>
        <w:pStyle w:val="ListParagraph"/>
        <w:numPr>
          <w:ilvl w:val="0"/>
          <w:numId w:val="6"/>
        </w:numPr>
        <w:spacing w:after="160" w:line="240" w:lineRule="auto"/>
        <w:jc w:val="both"/>
        <w:rPr>
          <w:rFonts w:ascii="Times New Roman" w:hAnsi="Times New Roman" w:cs="Times New Roman"/>
          <w:sz w:val="24"/>
          <w:szCs w:val="24"/>
        </w:rPr>
      </w:pPr>
      <w:r w:rsidRPr="002F1619">
        <w:rPr>
          <w:rFonts w:ascii="Times New Roman" w:hAnsi="Times New Roman" w:cs="Times New Roman"/>
          <w:sz w:val="24"/>
          <w:szCs w:val="24"/>
        </w:rPr>
        <w:t>Cultural Acculturation</w:t>
      </w:r>
    </w:p>
    <w:p w:rsidR="00803640" w:rsidRPr="002F1619" w:rsidRDefault="00803640" w:rsidP="00803640">
      <w:pPr>
        <w:pStyle w:val="ListParagraph"/>
        <w:numPr>
          <w:ilvl w:val="0"/>
          <w:numId w:val="8"/>
        </w:numPr>
        <w:spacing w:after="160" w:line="240" w:lineRule="auto"/>
        <w:jc w:val="both"/>
        <w:rPr>
          <w:rFonts w:ascii="Times New Roman" w:hAnsi="Times New Roman" w:cs="Times New Roman"/>
          <w:sz w:val="24"/>
          <w:szCs w:val="24"/>
          <w:lang w:val="en-US"/>
        </w:rPr>
      </w:pPr>
      <w:r w:rsidRPr="002F1619">
        <w:rPr>
          <w:rFonts w:ascii="Times New Roman" w:hAnsi="Times New Roman" w:cs="Times New Roman"/>
          <w:sz w:val="24"/>
          <w:szCs w:val="24"/>
          <w:lang w:val="en-US"/>
        </w:rPr>
        <w:t xml:space="preserve">The construction of the Kudus Tower highlights the acculturation of Islamic and Hindu culture, representing a display of multicultural spirit (Muslim, Hindu, Persian, </w:t>
      </w:r>
      <w:proofErr w:type="gramStart"/>
      <w:r w:rsidRPr="002F1619">
        <w:rPr>
          <w:rFonts w:ascii="Times New Roman" w:hAnsi="Times New Roman" w:cs="Times New Roman"/>
          <w:sz w:val="24"/>
          <w:szCs w:val="24"/>
          <w:lang w:val="en-US"/>
        </w:rPr>
        <w:t>Chinese</w:t>
      </w:r>
      <w:proofErr w:type="gramEnd"/>
      <w:r w:rsidRPr="002F1619">
        <w:rPr>
          <w:rFonts w:ascii="Times New Roman" w:hAnsi="Times New Roman" w:cs="Times New Roman"/>
          <w:sz w:val="24"/>
          <w:szCs w:val="24"/>
          <w:lang w:val="en-US"/>
        </w:rPr>
        <w:t xml:space="preserve">) which was born in the form of cultural signs in the form of unique architectural works. This is also reinforced by the presence of several small statues in the ablution room which still exist today and are arranged as a place for </w:t>
      </w:r>
      <w:proofErr w:type="spellStart"/>
      <w:r w:rsidRPr="002F1619">
        <w:rPr>
          <w:rFonts w:ascii="Times New Roman" w:hAnsi="Times New Roman" w:cs="Times New Roman"/>
          <w:sz w:val="24"/>
          <w:szCs w:val="24"/>
          <w:lang w:val="en-US"/>
        </w:rPr>
        <w:t>thaharah</w:t>
      </w:r>
      <w:proofErr w:type="spellEnd"/>
      <w:r w:rsidRPr="002F1619">
        <w:rPr>
          <w:rFonts w:ascii="Times New Roman" w:hAnsi="Times New Roman" w:cs="Times New Roman"/>
          <w:sz w:val="24"/>
          <w:szCs w:val="24"/>
          <w:lang w:val="en-US"/>
        </w:rPr>
        <w:t xml:space="preserve"> before prayer.</w:t>
      </w:r>
    </w:p>
    <w:p w:rsidR="00803640" w:rsidRPr="002F1619" w:rsidRDefault="00803640" w:rsidP="00803640">
      <w:pPr>
        <w:pStyle w:val="ListParagraph"/>
        <w:numPr>
          <w:ilvl w:val="0"/>
          <w:numId w:val="8"/>
        </w:numPr>
        <w:spacing w:after="160" w:line="240" w:lineRule="auto"/>
        <w:jc w:val="both"/>
        <w:rPr>
          <w:rFonts w:ascii="Times New Roman" w:hAnsi="Times New Roman" w:cs="Times New Roman"/>
          <w:sz w:val="24"/>
          <w:szCs w:val="24"/>
          <w:lang w:val="en-US"/>
        </w:rPr>
      </w:pPr>
      <w:r w:rsidRPr="002F1619">
        <w:rPr>
          <w:rFonts w:ascii="Times New Roman" w:hAnsi="Times New Roman" w:cs="Times New Roman"/>
          <w:sz w:val="24"/>
          <w:szCs w:val="24"/>
          <w:lang w:val="en-US"/>
        </w:rPr>
        <w:t xml:space="preserve">Respect the cow which is sacred to Hindus by tying it in front of the mosque which can attract crowds to come to the mosque. Even now, the people of Kudus do not slaughter cows as a form of gratitude for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Kudus's</w:t>
      </w:r>
      <w:proofErr w:type="spellEnd"/>
      <w:r w:rsidRPr="002F1619">
        <w:rPr>
          <w:rFonts w:ascii="Times New Roman" w:hAnsi="Times New Roman" w:cs="Times New Roman"/>
          <w:sz w:val="24"/>
          <w:szCs w:val="24"/>
          <w:lang w:val="en-US"/>
        </w:rPr>
        <w:t xml:space="preserve"> tolerant attitude at that time.</w:t>
      </w:r>
    </w:p>
    <w:p w:rsidR="00803640" w:rsidRPr="002F1619" w:rsidRDefault="00803640" w:rsidP="00803640">
      <w:pPr>
        <w:pStyle w:val="ListParagraph"/>
        <w:numPr>
          <w:ilvl w:val="0"/>
          <w:numId w:val="8"/>
        </w:numPr>
        <w:spacing w:after="160" w:line="240" w:lineRule="auto"/>
        <w:jc w:val="both"/>
        <w:rPr>
          <w:rFonts w:ascii="Times New Roman" w:hAnsi="Times New Roman" w:cs="Times New Roman"/>
          <w:sz w:val="24"/>
          <w:szCs w:val="24"/>
        </w:rPr>
      </w:pPr>
      <w:r w:rsidRPr="002F1619">
        <w:rPr>
          <w:rFonts w:ascii="Times New Roman" w:hAnsi="Times New Roman" w:cs="Times New Roman"/>
          <w:sz w:val="24"/>
          <w:szCs w:val="24"/>
          <w:lang w:val="en-US"/>
        </w:rPr>
        <w:t xml:space="preserve">Make poetry/stories that are monotheistic, such as the songs </w:t>
      </w:r>
      <w:proofErr w:type="spellStart"/>
      <w:r w:rsidRPr="002F1619">
        <w:rPr>
          <w:rFonts w:ascii="Times New Roman" w:hAnsi="Times New Roman" w:cs="Times New Roman"/>
          <w:sz w:val="24"/>
          <w:szCs w:val="24"/>
          <w:lang w:val="en-US"/>
        </w:rPr>
        <w:t>Maskumambang</w:t>
      </w:r>
      <w:proofErr w:type="spellEnd"/>
      <w:r w:rsidRPr="002F1619">
        <w:rPr>
          <w:rFonts w:ascii="Times New Roman" w:hAnsi="Times New Roman" w:cs="Times New Roman"/>
          <w:sz w:val="24"/>
          <w:szCs w:val="24"/>
          <w:lang w:val="en-US"/>
        </w:rPr>
        <w:t xml:space="preserve"> and </w:t>
      </w:r>
      <w:proofErr w:type="spellStart"/>
      <w:r w:rsidRPr="002F1619">
        <w:rPr>
          <w:rFonts w:ascii="Times New Roman" w:hAnsi="Times New Roman" w:cs="Times New Roman"/>
          <w:sz w:val="24"/>
          <w:szCs w:val="24"/>
          <w:lang w:val="en-US"/>
        </w:rPr>
        <w:t>Mijil</w:t>
      </w:r>
      <w:proofErr w:type="spellEnd"/>
      <w:r w:rsidRPr="002F1619">
        <w:rPr>
          <w:rFonts w:ascii="Times New Roman" w:hAnsi="Times New Roman" w:cs="Times New Roman"/>
          <w:sz w:val="24"/>
          <w:szCs w:val="24"/>
          <w:lang w:val="en-US"/>
        </w:rPr>
        <w:t xml:space="preserve">. In various forms,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Kudus also tries to imbue certain genres or stories which initially did not contain Islamic values, to become full of monotheism.</w:t>
      </w:r>
      <w:r>
        <w:rPr>
          <w:rStyle w:val="FootnoteReference"/>
          <w:rFonts w:ascii="Times New Roman" w:hAnsi="Times New Roman" w:cs="Times New Roman"/>
          <w:sz w:val="24"/>
          <w:szCs w:val="24"/>
          <w:lang w:val="en-US"/>
        </w:rPr>
        <w:footnoteReference w:id="27"/>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Kudus is also famous for adopting </w:t>
      </w:r>
      <w:proofErr w:type="spellStart"/>
      <w:r w:rsidRPr="002F1619">
        <w:rPr>
          <w:rFonts w:ascii="Times New Roman" w:hAnsi="Times New Roman" w:cs="Times New Roman"/>
          <w:sz w:val="24"/>
          <w:szCs w:val="24"/>
          <w:lang w:val="en-US"/>
        </w:rPr>
        <w:t>Wayang</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Golek</w:t>
      </w:r>
      <w:proofErr w:type="spellEnd"/>
      <w:r w:rsidRPr="002F1619">
        <w:rPr>
          <w:rFonts w:ascii="Times New Roman" w:hAnsi="Times New Roman" w:cs="Times New Roman"/>
          <w:sz w:val="24"/>
          <w:szCs w:val="24"/>
          <w:lang w:val="en-US"/>
        </w:rPr>
        <w:t xml:space="preserve">, an Indonesian </w:t>
      </w:r>
      <w:proofErr w:type="spellStart"/>
      <w:r w:rsidRPr="002F1619">
        <w:rPr>
          <w:rFonts w:ascii="Times New Roman" w:hAnsi="Times New Roman" w:cs="Times New Roman"/>
          <w:sz w:val="24"/>
          <w:szCs w:val="24"/>
          <w:lang w:val="en-US"/>
        </w:rPr>
        <w:t>wayang</w:t>
      </w:r>
      <w:proofErr w:type="spellEnd"/>
      <w:r w:rsidRPr="002F1619">
        <w:rPr>
          <w:rFonts w:ascii="Times New Roman" w:hAnsi="Times New Roman" w:cs="Times New Roman"/>
          <w:sz w:val="24"/>
          <w:szCs w:val="24"/>
          <w:lang w:val="en-US"/>
        </w:rPr>
        <w:t xml:space="preserve"> usually used in the Sanskrit epics Mahabharata and </w:t>
      </w:r>
      <w:r w:rsidRPr="002F1619">
        <w:rPr>
          <w:rFonts w:ascii="Times New Roman" w:hAnsi="Times New Roman" w:cs="Times New Roman"/>
          <w:sz w:val="24"/>
          <w:szCs w:val="24"/>
          <w:lang w:val="en-US"/>
        </w:rPr>
        <w:lastRenderedPageBreak/>
        <w:t xml:space="preserve">Ramayana to incorporate Hindu and Buddhist symbols in architecture to teach </w:t>
      </w:r>
      <w:proofErr w:type="spellStart"/>
      <w:r w:rsidRPr="002F1619">
        <w:rPr>
          <w:rFonts w:ascii="Times New Roman" w:hAnsi="Times New Roman" w:cs="Times New Roman"/>
          <w:sz w:val="24"/>
          <w:szCs w:val="24"/>
          <w:lang w:val="en-US"/>
        </w:rPr>
        <w:t>Tawhid</w:t>
      </w:r>
      <w:proofErr w:type="spellEnd"/>
      <w:r w:rsidRPr="002F1619">
        <w:rPr>
          <w:rFonts w:ascii="Times New Roman" w:hAnsi="Times New Roman" w:cs="Times New Roman"/>
          <w:sz w:val="24"/>
          <w:szCs w:val="24"/>
          <w:lang w:val="en-US"/>
        </w:rPr>
        <w:t>, a central concept of Islam, through these stories.</w:t>
      </w:r>
      <w:r>
        <w:rPr>
          <w:rStyle w:val="FootnoteReference"/>
          <w:rFonts w:ascii="Times New Roman" w:hAnsi="Times New Roman" w:cs="Times New Roman"/>
          <w:sz w:val="24"/>
          <w:szCs w:val="24"/>
        </w:rPr>
        <w:footnoteReference w:id="28"/>
      </w:r>
    </w:p>
    <w:p w:rsidR="00803640" w:rsidRPr="002F1619" w:rsidRDefault="00803640" w:rsidP="00803640">
      <w:pPr>
        <w:pStyle w:val="ListParagraph"/>
        <w:numPr>
          <w:ilvl w:val="0"/>
          <w:numId w:val="14"/>
        </w:numPr>
        <w:spacing w:after="160" w:line="240" w:lineRule="auto"/>
        <w:jc w:val="both"/>
        <w:rPr>
          <w:rFonts w:ascii="Times New Roman" w:hAnsi="Times New Roman" w:cs="Times New Roman"/>
          <w:b/>
          <w:bCs/>
          <w:sz w:val="24"/>
          <w:szCs w:val="24"/>
        </w:rPr>
      </w:pPr>
      <w:r w:rsidRPr="002F1619">
        <w:rPr>
          <w:rFonts w:ascii="Times New Roman" w:hAnsi="Times New Roman" w:cs="Times New Roman"/>
          <w:b/>
          <w:bCs/>
          <w:sz w:val="24"/>
          <w:szCs w:val="24"/>
        </w:rPr>
        <w:t>Sunan Kalijaga</w:t>
      </w:r>
    </w:p>
    <w:p w:rsidR="00803640" w:rsidRPr="002F1619" w:rsidRDefault="00803640" w:rsidP="00803640">
      <w:pPr>
        <w:pStyle w:val="ListParagraph"/>
        <w:spacing w:line="240" w:lineRule="auto"/>
        <w:ind w:firstLine="556"/>
        <w:jc w:val="both"/>
        <w:rPr>
          <w:rFonts w:ascii="Times New Roman" w:hAnsi="Times New Roman" w:cs="Times New Roman"/>
          <w:sz w:val="24"/>
          <w:szCs w:val="24"/>
          <w:shd w:val="clear" w:color="auto" w:fill="FFFFFF"/>
        </w:rPr>
      </w:pP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Kalijaga's</w:t>
      </w:r>
      <w:proofErr w:type="spellEnd"/>
      <w:r w:rsidRPr="002F1619">
        <w:rPr>
          <w:rFonts w:ascii="Times New Roman" w:hAnsi="Times New Roman" w:cs="Times New Roman"/>
          <w:sz w:val="24"/>
          <w:szCs w:val="24"/>
          <w:lang w:val="en-US"/>
        </w:rPr>
        <w:t xml:space="preserve"> real name is </w:t>
      </w:r>
      <w:proofErr w:type="spellStart"/>
      <w:r w:rsidRPr="002F1619">
        <w:rPr>
          <w:rFonts w:ascii="Times New Roman" w:hAnsi="Times New Roman" w:cs="Times New Roman"/>
          <w:sz w:val="24"/>
          <w:szCs w:val="24"/>
          <w:lang w:val="en-US"/>
        </w:rPr>
        <w:t>Raden</w:t>
      </w:r>
      <w:proofErr w:type="spellEnd"/>
      <w:r w:rsidRPr="002F1619">
        <w:rPr>
          <w:rFonts w:ascii="Times New Roman" w:hAnsi="Times New Roman" w:cs="Times New Roman"/>
          <w:sz w:val="24"/>
          <w:szCs w:val="24"/>
          <w:lang w:val="en-US"/>
        </w:rPr>
        <w:t xml:space="preserve"> Said, the son of </w:t>
      </w:r>
      <w:proofErr w:type="spellStart"/>
      <w:r w:rsidRPr="002F1619">
        <w:rPr>
          <w:rFonts w:ascii="Times New Roman" w:hAnsi="Times New Roman" w:cs="Times New Roman"/>
          <w:sz w:val="24"/>
          <w:szCs w:val="24"/>
          <w:lang w:val="en-US"/>
        </w:rPr>
        <w:t>Tumenggung</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Wilwatikta</w:t>
      </w:r>
      <w:proofErr w:type="spellEnd"/>
      <w:r w:rsidRPr="002F1619">
        <w:rPr>
          <w:rFonts w:ascii="Times New Roman" w:hAnsi="Times New Roman" w:cs="Times New Roman"/>
          <w:sz w:val="24"/>
          <w:szCs w:val="24"/>
          <w:lang w:val="en-US"/>
        </w:rPr>
        <w:t xml:space="preserve">, the Regent of </w:t>
      </w:r>
      <w:proofErr w:type="spellStart"/>
      <w:r w:rsidRPr="002F1619">
        <w:rPr>
          <w:rFonts w:ascii="Times New Roman" w:hAnsi="Times New Roman" w:cs="Times New Roman"/>
          <w:sz w:val="24"/>
          <w:szCs w:val="24"/>
          <w:lang w:val="en-US"/>
        </w:rPr>
        <w:t>Tuban</w:t>
      </w:r>
      <w:proofErr w:type="spellEnd"/>
      <w:r w:rsidRPr="002F1619">
        <w:rPr>
          <w:rFonts w:ascii="Times New Roman" w:hAnsi="Times New Roman" w:cs="Times New Roman"/>
          <w:sz w:val="24"/>
          <w:szCs w:val="24"/>
          <w:lang w:val="en-US"/>
        </w:rPr>
        <w:t xml:space="preserve"> at that time. </w:t>
      </w:r>
      <w:proofErr w:type="spellStart"/>
      <w:r w:rsidRPr="002F1619">
        <w:rPr>
          <w:rFonts w:ascii="Times New Roman" w:hAnsi="Times New Roman" w:cs="Times New Roman"/>
          <w:sz w:val="24"/>
          <w:szCs w:val="24"/>
          <w:lang w:val="en-US"/>
        </w:rPr>
        <w:t>Tumenggung</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Wilwatikta</w:t>
      </w:r>
      <w:proofErr w:type="spellEnd"/>
      <w:r w:rsidRPr="002F1619">
        <w:rPr>
          <w:rFonts w:ascii="Times New Roman" w:hAnsi="Times New Roman" w:cs="Times New Roman"/>
          <w:sz w:val="24"/>
          <w:szCs w:val="24"/>
          <w:lang w:val="en-US"/>
        </w:rPr>
        <w:t xml:space="preserve"> is a descendant of the </w:t>
      </w:r>
      <w:proofErr w:type="spellStart"/>
      <w:r w:rsidRPr="002F1619">
        <w:rPr>
          <w:rFonts w:ascii="Times New Roman" w:hAnsi="Times New Roman" w:cs="Times New Roman"/>
          <w:sz w:val="24"/>
          <w:szCs w:val="24"/>
          <w:lang w:val="en-US"/>
        </w:rPr>
        <w:t>Ranggalawe</w:t>
      </w:r>
      <w:proofErr w:type="spellEnd"/>
      <w:r w:rsidRPr="002F1619">
        <w:rPr>
          <w:rFonts w:ascii="Times New Roman" w:hAnsi="Times New Roman" w:cs="Times New Roman"/>
          <w:sz w:val="24"/>
          <w:szCs w:val="24"/>
          <w:lang w:val="en-US"/>
        </w:rPr>
        <w:t xml:space="preserve"> line of the </w:t>
      </w:r>
      <w:proofErr w:type="spellStart"/>
      <w:r w:rsidRPr="002F1619">
        <w:rPr>
          <w:rFonts w:ascii="Times New Roman" w:hAnsi="Times New Roman" w:cs="Times New Roman"/>
          <w:sz w:val="24"/>
          <w:szCs w:val="24"/>
          <w:lang w:val="en-US"/>
        </w:rPr>
        <w:t>Majapahit</w:t>
      </w:r>
      <w:proofErr w:type="spellEnd"/>
      <w:r w:rsidRPr="002F1619">
        <w:rPr>
          <w:rFonts w:ascii="Times New Roman" w:hAnsi="Times New Roman" w:cs="Times New Roman"/>
          <w:sz w:val="24"/>
          <w:szCs w:val="24"/>
          <w:lang w:val="en-US"/>
        </w:rPr>
        <w:t xml:space="preserve"> Kingdom who converted to Islam and changed his name to </w:t>
      </w:r>
      <w:proofErr w:type="spellStart"/>
      <w:r w:rsidRPr="002F1619">
        <w:rPr>
          <w:rFonts w:ascii="Times New Roman" w:hAnsi="Times New Roman" w:cs="Times New Roman"/>
          <w:sz w:val="24"/>
          <w:szCs w:val="24"/>
          <w:lang w:val="en-US"/>
        </w:rPr>
        <w:t>Raden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Sahur</w:t>
      </w:r>
      <w:proofErr w:type="spellEnd"/>
      <w:r w:rsidRPr="002F1619">
        <w:rPr>
          <w:rFonts w:ascii="Times New Roman" w:hAnsi="Times New Roman" w:cs="Times New Roman"/>
          <w:sz w:val="24"/>
          <w:szCs w:val="24"/>
          <w:lang w:val="en-US"/>
        </w:rPr>
        <w:t xml:space="preserve">, while his mother was named </w:t>
      </w:r>
      <w:proofErr w:type="spellStart"/>
      <w:r w:rsidRPr="002F1619">
        <w:rPr>
          <w:rFonts w:ascii="Times New Roman" w:hAnsi="Times New Roman" w:cs="Times New Roman"/>
          <w:sz w:val="24"/>
          <w:szCs w:val="24"/>
          <w:lang w:val="en-US"/>
        </w:rPr>
        <w:t>Dewi</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Nawangrum</w:t>
      </w:r>
      <w:proofErr w:type="spellEnd"/>
      <w:r w:rsidRPr="002F1619">
        <w:rPr>
          <w:rFonts w:ascii="Times New Roman" w:hAnsi="Times New Roman" w:cs="Times New Roman"/>
          <w:sz w:val="24"/>
          <w:szCs w:val="24"/>
          <w:lang w:val="en-US"/>
        </w:rPr>
        <w:t xml:space="preserve">. The exact date of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Kalijaga's</w:t>
      </w:r>
      <w:proofErr w:type="spellEnd"/>
      <w:r w:rsidRPr="002F1619">
        <w:rPr>
          <w:rFonts w:ascii="Times New Roman" w:hAnsi="Times New Roman" w:cs="Times New Roman"/>
          <w:sz w:val="24"/>
          <w:szCs w:val="24"/>
          <w:lang w:val="en-US"/>
        </w:rPr>
        <w:t xml:space="preserve"> birth is not known, but he is believed to have been born in the 1430s.</w:t>
      </w:r>
      <w:r>
        <w:rPr>
          <w:rStyle w:val="FootnoteReference"/>
          <w:rFonts w:ascii="Times New Roman" w:hAnsi="Times New Roman" w:cs="Times New Roman"/>
          <w:sz w:val="24"/>
          <w:szCs w:val="24"/>
        </w:rPr>
        <w:footnoteReference w:id="29"/>
      </w:r>
    </w:p>
    <w:p w:rsidR="00803640" w:rsidRPr="002F1619" w:rsidRDefault="00803640" w:rsidP="00803640">
      <w:pPr>
        <w:pStyle w:val="ListParagraph"/>
        <w:spacing w:line="240" w:lineRule="auto"/>
        <w:ind w:firstLine="556"/>
        <w:jc w:val="both"/>
        <w:rPr>
          <w:rFonts w:ascii="Times New Roman" w:hAnsi="Times New Roman" w:cs="Times New Roman"/>
          <w:sz w:val="24"/>
          <w:szCs w:val="24"/>
        </w:rPr>
      </w:pP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Kalijaga's</w:t>
      </w:r>
      <w:proofErr w:type="spellEnd"/>
      <w:r w:rsidRPr="002F1619">
        <w:rPr>
          <w:rFonts w:ascii="Times New Roman" w:hAnsi="Times New Roman" w:cs="Times New Roman"/>
          <w:sz w:val="24"/>
          <w:szCs w:val="24"/>
          <w:lang w:val="en-US"/>
        </w:rPr>
        <w:t xml:space="preserve"> teachings spread widely among Javanese people during the development of Islam in Java.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Kalijaga</w:t>
      </w:r>
      <w:proofErr w:type="spellEnd"/>
      <w:r w:rsidRPr="002F1619">
        <w:rPr>
          <w:rFonts w:ascii="Times New Roman" w:hAnsi="Times New Roman" w:cs="Times New Roman"/>
          <w:sz w:val="24"/>
          <w:szCs w:val="24"/>
          <w:lang w:val="en-US"/>
        </w:rPr>
        <w:t xml:space="preserve"> teaches Islamic values ​​through cultural and social values.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Kalijaga's</w:t>
      </w:r>
      <w:proofErr w:type="spellEnd"/>
      <w:r w:rsidRPr="002F1619">
        <w:rPr>
          <w:rFonts w:ascii="Times New Roman" w:hAnsi="Times New Roman" w:cs="Times New Roman"/>
          <w:sz w:val="24"/>
          <w:szCs w:val="24"/>
          <w:lang w:val="en-US"/>
        </w:rPr>
        <w:t xml:space="preserve"> teachings are found in his writings, both in the form of written sources, inscriptions and other sources.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Kalijaga's</w:t>
      </w:r>
      <w:proofErr w:type="spellEnd"/>
      <w:r w:rsidRPr="002F1619">
        <w:rPr>
          <w:rFonts w:ascii="Times New Roman" w:hAnsi="Times New Roman" w:cs="Times New Roman"/>
          <w:sz w:val="24"/>
          <w:szCs w:val="24"/>
          <w:lang w:val="en-US"/>
        </w:rPr>
        <w:t xml:space="preserve"> works contain Islamic teachings, especially </w:t>
      </w:r>
      <w:proofErr w:type="spellStart"/>
      <w:r w:rsidRPr="002F1619">
        <w:rPr>
          <w:rFonts w:ascii="Times New Roman" w:hAnsi="Times New Roman" w:cs="Times New Roman"/>
          <w:sz w:val="24"/>
          <w:szCs w:val="24"/>
          <w:lang w:val="en-US"/>
        </w:rPr>
        <w:t>Suluk</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Linglung</w:t>
      </w:r>
      <w:proofErr w:type="spellEnd"/>
      <w:r w:rsidRPr="002F1619">
        <w:rPr>
          <w:rFonts w:ascii="Times New Roman" w:hAnsi="Times New Roman" w:cs="Times New Roman"/>
          <w:sz w:val="24"/>
          <w:szCs w:val="24"/>
          <w:lang w:val="en-US"/>
        </w:rPr>
        <w:t xml:space="preserve"> and </w:t>
      </w:r>
      <w:proofErr w:type="spellStart"/>
      <w:r w:rsidRPr="002F1619">
        <w:rPr>
          <w:rFonts w:ascii="Times New Roman" w:hAnsi="Times New Roman" w:cs="Times New Roman"/>
          <w:sz w:val="24"/>
          <w:szCs w:val="24"/>
          <w:lang w:val="en-US"/>
        </w:rPr>
        <w:t>Serat</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Dewa</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Ruci</w:t>
      </w:r>
      <w:proofErr w:type="spellEnd"/>
      <w:r w:rsidRPr="002F1619">
        <w:rPr>
          <w:rFonts w:ascii="Times New Roman" w:hAnsi="Times New Roman" w:cs="Times New Roman"/>
          <w:sz w:val="24"/>
          <w:szCs w:val="24"/>
          <w:lang w:val="en-US"/>
        </w:rPr>
        <w:t xml:space="preserve">. The stories in </w:t>
      </w:r>
      <w:proofErr w:type="spellStart"/>
      <w:r w:rsidRPr="002F1619">
        <w:rPr>
          <w:rFonts w:ascii="Times New Roman" w:hAnsi="Times New Roman" w:cs="Times New Roman"/>
          <w:sz w:val="24"/>
          <w:szCs w:val="24"/>
          <w:lang w:val="en-US"/>
        </w:rPr>
        <w:t>Suluk</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Linglung</w:t>
      </w:r>
      <w:proofErr w:type="spellEnd"/>
      <w:r w:rsidRPr="002F1619">
        <w:rPr>
          <w:rFonts w:ascii="Times New Roman" w:hAnsi="Times New Roman" w:cs="Times New Roman"/>
          <w:sz w:val="24"/>
          <w:szCs w:val="24"/>
          <w:lang w:val="en-US"/>
        </w:rPr>
        <w:t xml:space="preserve"> and </w:t>
      </w:r>
      <w:proofErr w:type="spellStart"/>
      <w:r w:rsidRPr="002F1619">
        <w:rPr>
          <w:rFonts w:ascii="Times New Roman" w:hAnsi="Times New Roman" w:cs="Times New Roman"/>
          <w:sz w:val="24"/>
          <w:szCs w:val="24"/>
          <w:lang w:val="en-US"/>
        </w:rPr>
        <w:t>Serat</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Dewa</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Ruci</w:t>
      </w:r>
      <w:proofErr w:type="spellEnd"/>
      <w:r w:rsidRPr="002F1619">
        <w:rPr>
          <w:rFonts w:ascii="Times New Roman" w:hAnsi="Times New Roman" w:cs="Times New Roman"/>
          <w:sz w:val="24"/>
          <w:szCs w:val="24"/>
          <w:lang w:val="en-US"/>
        </w:rPr>
        <w:t xml:space="preserve"> illustrate how Islamic values ​​must be upheld by Muslims. Through the stories in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Kalijaga's</w:t>
      </w:r>
      <w:proofErr w:type="spellEnd"/>
      <w:r w:rsidRPr="002F1619">
        <w:rPr>
          <w:rFonts w:ascii="Times New Roman" w:hAnsi="Times New Roman" w:cs="Times New Roman"/>
          <w:sz w:val="24"/>
          <w:szCs w:val="24"/>
          <w:lang w:val="en-US"/>
        </w:rPr>
        <w:t xml:space="preserve"> two works, people can understand the message of Islamic values ​​hidden in them.</w:t>
      </w:r>
    </w:p>
    <w:p w:rsidR="00803640" w:rsidRPr="002F1619" w:rsidRDefault="00803640" w:rsidP="00803640">
      <w:pPr>
        <w:pStyle w:val="ListParagraph"/>
        <w:spacing w:line="240" w:lineRule="auto"/>
        <w:ind w:firstLine="556"/>
        <w:jc w:val="both"/>
        <w:rPr>
          <w:rFonts w:ascii="Times New Roman" w:hAnsi="Times New Roman" w:cs="Times New Roman"/>
          <w:sz w:val="24"/>
          <w:szCs w:val="24"/>
        </w:rPr>
      </w:pP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Kalijaga</w:t>
      </w:r>
      <w:proofErr w:type="spellEnd"/>
      <w:r w:rsidRPr="002F1619">
        <w:rPr>
          <w:rFonts w:ascii="Times New Roman" w:hAnsi="Times New Roman" w:cs="Times New Roman"/>
          <w:sz w:val="24"/>
          <w:szCs w:val="24"/>
          <w:lang w:val="en-US"/>
        </w:rPr>
        <w:t xml:space="preserve"> also teaches moral and Islamic values ​​in his songs, including the songs </w:t>
      </w:r>
      <w:proofErr w:type="spellStart"/>
      <w:r w:rsidRPr="002F1619">
        <w:rPr>
          <w:rFonts w:ascii="Times New Roman" w:hAnsi="Times New Roman" w:cs="Times New Roman"/>
          <w:sz w:val="24"/>
          <w:szCs w:val="24"/>
          <w:lang w:val="en-US"/>
        </w:rPr>
        <w:t>Lir-Ilir</w:t>
      </w:r>
      <w:proofErr w:type="spellEnd"/>
      <w:r w:rsidRPr="002F1619">
        <w:rPr>
          <w:rFonts w:ascii="Times New Roman" w:hAnsi="Times New Roman" w:cs="Times New Roman"/>
          <w:sz w:val="24"/>
          <w:szCs w:val="24"/>
          <w:lang w:val="en-US"/>
        </w:rPr>
        <w:t xml:space="preserve"> and </w:t>
      </w:r>
      <w:proofErr w:type="spellStart"/>
      <w:r w:rsidRPr="002F1619">
        <w:rPr>
          <w:rFonts w:ascii="Times New Roman" w:hAnsi="Times New Roman" w:cs="Times New Roman"/>
          <w:sz w:val="24"/>
          <w:szCs w:val="24"/>
          <w:lang w:val="en-US"/>
        </w:rPr>
        <w:t>Gundul-Gundul</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Pacul</w:t>
      </w:r>
      <w:proofErr w:type="spellEnd"/>
      <w:r w:rsidRPr="002F1619">
        <w:rPr>
          <w:rFonts w:ascii="Times New Roman" w:hAnsi="Times New Roman" w:cs="Times New Roman"/>
          <w:sz w:val="24"/>
          <w:szCs w:val="24"/>
          <w:lang w:val="en-US"/>
        </w:rPr>
        <w:t xml:space="preserve">. The teachings of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Kalijaga's</w:t>
      </w:r>
      <w:proofErr w:type="spellEnd"/>
      <w:r w:rsidRPr="002F1619">
        <w:rPr>
          <w:rFonts w:ascii="Times New Roman" w:hAnsi="Times New Roman" w:cs="Times New Roman"/>
          <w:sz w:val="24"/>
          <w:szCs w:val="24"/>
          <w:lang w:val="en-US"/>
        </w:rPr>
        <w:t xml:space="preserve"> songs contain many Islamic values, where we as Muslims must uphold the pillars of Islam and the pillars of faith, always maintain the purity of the outside and inside of the body and always maintain continuity. </w:t>
      </w:r>
      <w:proofErr w:type="gramStart"/>
      <w:r w:rsidRPr="002F1619">
        <w:rPr>
          <w:rFonts w:ascii="Times New Roman" w:hAnsi="Times New Roman" w:cs="Times New Roman"/>
          <w:sz w:val="24"/>
          <w:szCs w:val="24"/>
          <w:lang w:val="en-US"/>
        </w:rPr>
        <w:t>in</w:t>
      </w:r>
      <w:proofErr w:type="gramEnd"/>
      <w:r w:rsidRPr="002F1619">
        <w:rPr>
          <w:rFonts w:ascii="Times New Roman" w:hAnsi="Times New Roman" w:cs="Times New Roman"/>
          <w:sz w:val="24"/>
          <w:szCs w:val="24"/>
          <w:lang w:val="en-US"/>
        </w:rPr>
        <w:t xml:space="preserve"> the five daily prayers.</w:t>
      </w:r>
    </w:p>
    <w:p w:rsidR="00803640" w:rsidRPr="002F1619" w:rsidRDefault="00803640" w:rsidP="00803640">
      <w:pPr>
        <w:pStyle w:val="ListParagraph"/>
        <w:spacing w:line="240" w:lineRule="auto"/>
        <w:ind w:firstLine="556"/>
        <w:jc w:val="both"/>
        <w:rPr>
          <w:rFonts w:ascii="Times New Roman" w:hAnsi="Times New Roman" w:cs="Times New Roman"/>
          <w:sz w:val="24"/>
          <w:szCs w:val="24"/>
        </w:rPr>
      </w:pP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Kalijaga</w:t>
      </w:r>
      <w:proofErr w:type="spellEnd"/>
      <w:r w:rsidRPr="002F1619">
        <w:rPr>
          <w:rFonts w:ascii="Times New Roman" w:hAnsi="Times New Roman" w:cs="Times New Roman"/>
          <w:sz w:val="24"/>
          <w:szCs w:val="24"/>
          <w:lang w:val="en-US"/>
        </w:rPr>
        <w:t xml:space="preserve"> is a saint who has a very important role in spreading and developing the religion of Islam in the archipelago or on the island of Java.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Kalijaga</w:t>
      </w:r>
      <w:proofErr w:type="spellEnd"/>
      <w:r w:rsidRPr="002F1619">
        <w:rPr>
          <w:rFonts w:ascii="Times New Roman" w:hAnsi="Times New Roman" w:cs="Times New Roman"/>
          <w:sz w:val="24"/>
          <w:szCs w:val="24"/>
          <w:lang w:val="en-US"/>
        </w:rPr>
        <w:t xml:space="preserve"> had an important role in the government/kingdom and was greatly admired by both Muslim and non-Muslim communities. In spreading and developing the Islamic religion,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Kalijaga</w:t>
      </w:r>
      <w:proofErr w:type="spellEnd"/>
      <w:r w:rsidRPr="002F1619">
        <w:rPr>
          <w:rFonts w:ascii="Times New Roman" w:hAnsi="Times New Roman" w:cs="Times New Roman"/>
          <w:sz w:val="24"/>
          <w:szCs w:val="24"/>
          <w:lang w:val="en-US"/>
        </w:rPr>
        <w:t xml:space="preserve"> always upholds local wisdom, culture and symbols that exist in society.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Kalijaga</w:t>
      </w:r>
      <w:proofErr w:type="spellEnd"/>
      <w:r w:rsidRPr="002F1619">
        <w:rPr>
          <w:rFonts w:ascii="Times New Roman" w:hAnsi="Times New Roman" w:cs="Times New Roman"/>
          <w:sz w:val="24"/>
          <w:szCs w:val="24"/>
          <w:lang w:val="en-US"/>
        </w:rPr>
        <w:t xml:space="preserve"> combines Islamic values ​​into the traditions or symbols adopted by society. Among the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Kalijaga</w:t>
      </w:r>
      <w:proofErr w:type="spellEnd"/>
      <w:r w:rsidRPr="002F1619">
        <w:rPr>
          <w:rFonts w:ascii="Times New Roman" w:hAnsi="Times New Roman" w:cs="Times New Roman"/>
          <w:sz w:val="24"/>
          <w:szCs w:val="24"/>
          <w:lang w:val="en-US"/>
        </w:rPr>
        <w:t xml:space="preserve"> monuments there are Islamic values, namely clothing art, sculpture, carvings on mosque pillars, mosque drums, </w:t>
      </w:r>
      <w:proofErr w:type="spellStart"/>
      <w:r w:rsidRPr="002F1619">
        <w:rPr>
          <w:rFonts w:ascii="Times New Roman" w:hAnsi="Times New Roman" w:cs="Times New Roman"/>
          <w:sz w:val="24"/>
          <w:szCs w:val="24"/>
          <w:lang w:val="en-US"/>
        </w:rPr>
        <w:t>maulud</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grebeg</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wayang</w:t>
      </w:r>
      <w:proofErr w:type="spellEnd"/>
      <w:r w:rsidRPr="002F1619">
        <w:rPr>
          <w:rFonts w:ascii="Times New Roman" w:hAnsi="Times New Roman" w:cs="Times New Roman"/>
          <w:sz w:val="24"/>
          <w:szCs w:val="24"/>
          <w:lang w:val="en-US"/>
        </w:rPr>
        <w:t xml:space="preserve"> art, gamelan art, government systems.</w:t>
      </w:r>
      <w:r>
        <w:rPr>
          <w:rStyle w:val="FootnoteReference"/>
          <w:rFonts w:ascii="Times New Roman" w:hAnsi="Times New Roman" w:cs="Times New Roman"/>
          <w:sz w:val="24"/>
          <w:szCs w:val="24"/>
        </w:rPr>
        <w:footnoteReference w:id="30"/>
      </w:r>
    </w:p>
    <w:p w:rsidR="00803640" w:rsidRPr="002F1619" w:rsidRDefault="00803640" w:rsidP="00803640">
      <w:pPr>
        <w:pStyle w:val="ListParagraph"/>
        <w:numPr>
          <w:ilvl w:val="0"/>
          <w:numId w:val="15"/>
        </w:numPr>
        <w:spacing w:after="160" w:line="240" w:lineRule="auto"/>
        <w:jc w:val="both"/>
        <w:rPr>
          <w:rFonts w:ascii="Times New Roman" w:hAnsi="Times New Roman" w:cs="Times New Roman"/>
          <w:b/>
          <w:bCs/>
          <w:sz w:val="24"/>
          <w:szCs w:val="24"/>
        </w:rPr>
      </w:pPr>
      <w:r w:rsidRPr="002F1619">
        <w:rPr>
          <w:rFonts w:ascii="Times New Roman" w:hAnsi="Times New Roman" w:cs="Times New Roman"/>
          <w:b/>
          <w:bCs/>
          <w:sz w:val="24"/>
          <w:szCs w:val="24"/>
        </w:rPr>
        <w:t>Sunan Muria</w:t>
      </w:r>
    </w:p>
    <w:p w:rsidR="00803640" w:rsidRPr="002F1619" w:rsidRDefault="00803640" w:rsidP="00803640">
      <w:pPr>
        <w:pStyle w:val="ListParagraph"/>
        <w:spacing w:line="240" w:lineRule="auto"/>
        <w:ind w:firstLine="556"/>
        <w:jc w:val="both"/>
        <w:rPr>
          <w:rFonts w:ascii="Times New Roman" w:hAnsi="Times New Roman" w:cs="Times New Roman"/>
          <w:sz w:val="24"/>
          <w:szCs w:val="24"/>
        </w:rPr>
      </w:pP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Muria's</w:t>
      </w:r>
      <w:proofErr w:type="spellEnd"/>
      <w:r w:rsidRPr="002F1619">
        <w:rPr>
          <w:rFonts w:ascii="Times New Roman" w:hAnsi="Times New Roman" w:cs="Times New Roman"/>
          <w:sz w:val="24"/>
          <w:szCs w:val="24"/>
          <w:lang w:val="en-US"/>
        </w:rPr>
        <w:t xml:space="preserve"> real name is </w:t>
      </w:r>
      <w:proofErr w:type="spellStart"/>
      <w:r w:rsidRPr="002F1619">
        <w:rPr>
          <w:rFonts w:ascii="Times New Roman" w:hAnsi="Times New Roman" w:cs="Times New Roman"/>
          <w:sz w:val="24"/>
          <w:szCs w:val="24"/>
          <w:lang w:val="en-US"/>
        </w:rPr>
        <w:t>Raden</w:t>
      </w:r>
      <w:proofErr w:type="spellEnd"/>
      <w:r w:rsidRPr="002F1619">
        <w:rPr>
          <w:rFonts w:ascii="Times New Roman" w:hAnsi="Times New Roman" w:cs="Times New Roman"/>
          <w:sz w:val="24"/>
          <w:szCs w:val="24"/>
          <w:lang w:val="en-US"/>
        </w:rPr>
        <w:t xml:space="preserve"> Umar Said, who is the son of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Kalijaga</w:t>
      </w:r>
      <w:proofErr w:type="spellEnd"/>
      <w:r w:rsidRPr="002F1619">
        <w:rPr>
          <w:rFonts w:ascii="Times New Roman" w:hAnsi="Times New Roman" w:cs="Times New Roman"/>
          <w:sz w:val="24"/>
          <w:szCs w:val="24"/>
          <w:lang w:val="en-US"/>
        </w:rPr>
        <w:t xml:space="preserve"> and </w:t>
      </w:r>
      <w:proofErr w:type="spellStart"/>
      <w:r w:rsidRPr="002F1619">
        <w:rPr>
          <w:rFonts w:ascii="Times New Roman" w:hAnsi="Times New Roman" w:cs="Times New Roman"/>
          <w:sz w:val="24"/>
          <w:szCs w:val="24"/>
          <w:lang w:val="en-US"/>
        </w:rPr>
        <w:t>Dewi</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Saroh</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bint</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Maulana</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Ishaq</w:t>
      </w:r>
      <w:proofErr w:type="spellEnd"/>
      <w:r w:rsidRPr="002F1619">
        <w:rPr>
          <w:rFonts w:ascii="Times New Roman" w:hAnsi="Times New Roman" w:cs="Times New Roman"/>
          <w:sz w:val="24"/>
          <w:szCs w:val="24"/>
          <w:lang w:val="en-US"/>
        </w:rPr>
        <w:t xml:space="preserve">. Like his father,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Muria</w:t>
      </w:r>
      <w:proofErr w:type="spellEnd"/>
      <w:r w:rsidRPr="002F1619">
        <w:rPr>
          <w:rFonts w:ascii="Times New Roman" w:hAnsi="Times New Roman" w:cs="Times New Roman"/>
          <w:sz w:val="24"/>
          <w:szCs w:val="24"/>
          <w:lang w:val="en-US"/>
        </w:rPr>
        <w:t xml:space="preserve"> used subtle methods in his preaching, such as catching fish without polluting the water. This is a method used to teach Islam around Mount </w:t>
      </w:r>
      <w:proofErr w:type="spellStart"/>
      <w:r w:rsidRPr="002F1619">
        <w:rPr>
          <w:rFonts w:ascii="Times New Roman" w:hAnsi="Times New Roman" w:cs="Times New Roman"/>
          <w:sz w:val="24"/>
          <w:szCs w:val="24"/>
          <w:lang w:val="en-US"/>
        </w:rPr>
        <w:t>Muria</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Raden</w:t>
      </w:r>
      <w:proofErr w:type="spellEnd"/>
      <w:r w:rsidRPr="002F1619">
        <w:rPr>
          <w:rFonts w:ascii="Times New Roman" w:hAnsi="Times New Roman" w:cs="Times New Roman"/>
          <w:sz w:val="24"/>
          <w:szCs w:val="24"/>
          <w:lang w:val="en-US"/>
        </w:rPr>
        <w:t xml:space="preserve"> Said's residence is located on Mount </w:t>
      </w:r>
      <w:proofErr w:type="spellStart"/>
      <w:r w:rsidRPr="002F1619">
        <w:rPr>
          <w:rFonts w:ascii="Times New Roman" w:hAnsi="Times New Roman" w:cs="Times New Roman"/>
          <w:sz w:val="24"/>
          <w:szCs w:val="24"/>
          <w:lang w:val="en-US"/>
        </w:rPr>
        <w:t>Muria</w:t>
      </w:r>
      <w:proofErr w:type="spellEnd"/>
      <w:r w:rsidRPr="002F1619">
        <w:rPr>
          <w:rFonts w:ascii="Times New Roman" w:hAnsi="Times New Roman" w:cs="Times New Roman"/>
          <w:sz w:val="24"/>
          <w:szCs w:val="24"/>
          <w:lang w:val="en-US"/>
        </w:rPr>
        <w:t>, one of the peaks called Colo. It is located north of the city of Kudus.</w:t>
      </w:r>
      <w:r>
        <w:rPr>
          <w:rStyle w:val="FootnoteReference"/>
          <w:rFonts w:ascii="Times New Roman" w:hAnsi="Times New Roman" w:cs="Times New Roman"/>
          <w:sz w:val="24"/>
          <w:szCs w:val="24"/>
        </w:rPr>
        <w:footnoteReference w:id="31"/>
      </w:r>
    </w:p>
    <w:p w:rsidR="00803640" w:rsidRPr="002F1619" w:rsidRDefault="00803640" w:rsidP="00803640">
      <w:pPr>
        <w:pStyle w:val="ListParagraph"/>
        <w:spacing w:line="240" w:lineRule="auto"/>
        <w:ind w:firstLine="556"/>
        <w:jc w:val="both"/>
        <w:rPr>
          <w:rFonts w:ascii="Times New Roman" w:hAnsi="Times New Roman" w:cs="Times New Roman"/>
          <w:sz w:val="24"/>
          <w:szCs w:val="24"/>
        </w:rPr>
      </w:pP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Muria</w:t>
      </w:r>
      <w:proofErr w:type="spellEnd"/>
      <w:r w:rsidRPr="002F1619">
        <w:rPr>
          <w:rFonts w:ascii="Times New Roman" w:hAnsi="Times New Roman" w:cs="Times New Roman"/>
          <w:sz w:val="24"/>
          <w:szCs w:val="24"/>
          <w:lang w:val="en-US"/>
        </w:rPr>
        <w:t xml:space="preserve"> preached Islamic teachings through art by composing the songs </w:t>
      </w:r>
      <w:proofErr w:type="spellStart"/>
      <w:r w:rsidRPr="002F1619">
        <w:rPr>
          <w:rFonts w:ascii="Times New Roman" w:hAnsi="Times New Roman" w:cs="Times New Roman"/>
          <w:sz w:val="24"/>
          <w:szCs w:val="24"/>
          <w:lang w:val="en-US"/>
        </w:rPr>
        <w:t>Sinom</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Kinanthi</w:t>
      </w:r>
      <w:proofErr w:type="spellEnd"/>
      <w:r w:rsidRPr="002F1619">
        <w:rPr>
          <w:rFonts w:ascii="Times New Roman" w:hAnsi="Times New Roman" w:cs="Times New Roman"/>
          <w:sz w:val="24"/>
          <w:szCs w:val="24"/>
          <w:lang w:val="en-US"/>
        </w:rPr>
        <w:t xml:space="preserve"> and the song </w:t>
      </w:r>
      <w:proofErr w:type="spellStart"/>
      <w:r w:rsidRPr="002F1619">
        <w:rPr>
          <w:rFonts w:ascii="Times New Roman" w:hAnsi="Times New Roman" w:cs="Times New Roman"/>
          <w:sz w:val="24"/>
          <w:szCs w:val="24"/>
          <w:lang w:val="en-US"/>
        </w:rPr>
        <w:t>Parijotho</w:t>
      </w:r>
      <w:proofErr w:type="spellEnd"/>
      <w:r w:rsidRPr="002F1619">
        <w:rPr>
          <w:rFonts w:ascii="Times New Roman" w:hAnsi="Times New Roman" w:cs="Times New Roman"/>
          <w:sz w:val="24"/>
          <w:szCs w:val="24"/>
          <w:lang w:val="en-US"/>
        </w:rPr>
        <w:t xml:space="preserve"> which was taken from the name of a plant on the slopes of Mount </w:t>
      </w:r>
      <w:proofErr w:type="spellStart"/>
      <w:r w:rsidRPr="002F1619">
        <w:rPr>
          <w:rFonts w:ascii="Times New Roman" w:hAnsi="Times New Roman" w:cs="Times New Roman"/>
          <w:sz w:val="24"/>
          <w:szCs w:val="24"/>
          <w:lang w:val="en-US"/>
        </w:rPr>
        <w:t>Muria</w:t>
      </w:r>
      <w:proofErr w:type="spellEnd"/>
      <w:r w:rsidRPr="002F1619">
        <w:rPr>
          <w:rFonts w:ascii="Times New Roman" w:hAnsi="Times New Roman" w:cs="Times New Roman"/>
          <w:sz w:val="24"/>
          <w:szCs w:val="24"/>
          <w:lang w:val="en-US"/>
        </w:rPr>
        <w:t xml:space="preserve">. He also held shadow puppet shows as a means of preaching. His preaching style is moderate, combining religious teachings through Javanese cultural traditions. For example, traditional </w:t>
      </w:r>
      <w:proofErr w:type="spellStart"/>
      <w:r w:rsidRPr="002F1619">
        <w:rPr>
          <w:rFonts w:ascii="Times New Roman" w:hAnsi="Times New Roman" w:cs="Times New Roman"/>
          <w:sz w:val="24"/>
          <w:szCs w:val="24"/>
          <w:lang w:val="en-US"/>
        </w:rPr>
        <w:t>kenduri</w:t>
      </w:r>
      <w:proofErr w:type="spellEnd"/>
      <w:r w:rsidRPr="002F1619">
        <w:rPr>
          <w:rFonts w:ascii="Times New Roman" w:hAnsi="Times New Roman" w:cs="Times New Roman"/>
          <w:sz w:val="24"/>
          <w:szCs w:val="24"/>
          <w:lang w:val="en-US"/>
        </w:rPr>
        <w:t xml:space="preserve"> is used as a medium to insert </w:t>
      </w:r>
      <w:r w:rsidRPr="002F1619">
        <w:rPr>
          <w:rFonts w:ascii="Times New Roman" w:hAnsi="Times New Roman" w:cs="Times New Roman"/>
          <w:sz w:val="24"/>
          <w:szCs w:val="24"/>
          <w:lang w:val="en-US"/>
        </w:rPr>
        <w:lastRenderedPageBreak/>
        <w:t>Islamic values. Recitation of incantations and offerings addressed to the spirits of the deceased were replaced by recitation of prayers and prayers and giving alms.</w:t>
      </w:r>
    </w:p>
    <w:p w:rsidR="00803640" w:rsidRPr="002F1619" w:rsidRDefault="00803640" w:rsidP="00803640">
      <w:pPr>
        <w:pStyle w:val="ListParagraph"/>
        <w:spacing w:line="240" w:lineRule="auto"/>
        <w:ind w:firstLine="556"/>
        <w:jc w:val="both"/>
        <w:rPr>
          <w:rFonts w:ascii="Times New Roman" w:hAnsi="Times New Roman" w:cs="Times New Roman"/>
          <w:sz w:val="24"/>
          <w:szCs w:val="24"/>
        </w:rPr>
      </w:pP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Muria</w:t>
      </w:r>
      <w:proofErr w:type="spellEnd"/>
      <w:r w:rsidRPr="002F1619">
        <w:rPr>
          <w:rFonts w:ascii="Times New Roman" w:hAnsi="Times New Roman" w:cs="Times New Roman"/>
          <w:sz w:val="24"/>
          <w:szCs w:val="24"/>
          <w:lang w:val="en-US"/>
        </w:rPr>
        <w:t xml:space="preserve"> uses Javanese arts in his sermons, such as chanting </w:t>
      </w:r>
      <w:proofErr w:type="spellStart"/>
      <w:r w:rsidRPr="002F1619">
        <w:rPr>
          <w:rFonts w:ascii="Times New Roman" w:hAnsi="Times New Roman" w:cs="Times New Roman"/>
          <w:sz w:val="24"/>
          <w:szCs w:val="24"/>
          <w:lang w:val="en-US"/>
        </w:rPr>
        <w:t>macapat</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sinom</w:t>
      </w:r>
      <w:proofErr w:type="spellEnd"/>
      <w:r w:rsidRPr="002F1619">
        <w:rPr>
          <w:rFonts w:ascii="Times New Roman" w:hAnsi="Times New Roman" w:cs="Times New Roman"/>
          <w:sz w:val="24"/>
          <w:szCs w:val="24"/>
          <w:lang w:val="en-US"/>
        </w:rPr>
        <w:t xml:space="preserve">, and </w:t>
      </w:r>
      <w:proofErr w:type="spellStart"/>
      <w:r w:rsidRPr="002F1619">
        <w:rPr>
          <w:rFonts w:ascii="Times New Roman" w:hAnsi="Times New Roman" w:cs="Times New Roman"/>
          <w:sz w:val="24"/>
          <w:szCs w:val="24"/>
          <w:lang w:val="en-US"/>
        </w:rPr>
        <w:t>kinanthi</w:t>
      </w:r>
      <w:proofErr w:type="spellEnd"/>
      <w:r w:rsidRPr="002F1619">
        <w:rPr>
          <w:rFonts w:ascii="Times New Roman" w:hAnsi="Times New Roman" w:cs="Times New Roman"/>
          <w:sz w:val="24"/>
          <w:szCs w:val="24"/>
          <w:lang w:val="en-US"/>
        </w:rPr>
        <w:t xml:space="preserve">. Apart from that,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Muria's</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da'wah</w:t>
      </w:r>
      <w:proofErr w:type="spellEnd"/>
      <w:r w:rsidRPr="002F1619">
        <w:rPr>
          <w:rFonts w:ascii="Times New Roman" w:hAnsi="Times New Roman" w:cs="Times New Roman"/>
          <w:sz w:val="24"/>
          <w:szCs w:val="24"/>
          <w:lang w:val="en-US"/>
        </w:rPr>
        <w:t xml:space="preserve"> also utilized direct interaction with farmers, laborers and fishermen through </w:t>
      </w:r>
      <w:proofErr w:type="spellStart"/>
      <w:r w:rsidRPr="002F1619">
        <w:rPr>
          <w:rFonts w:ascii="Times New Roman" w:hAnsi="Times New Roman" w:cs="Times New Roman"/>
          <w:sz w:val="24"/>
          <w:szCs w:val="24"/>
          <w:lang w:val="en-US"/>
        </w:rPr>
        <w:t>da'wah</w:t>
      </w:r>
      <w:proofErr w:type="spellEnd"/>
      <w:r w:rsidRPr="002F1619">
        <w:rPr>
          <w:rFonts w:ascii="Times New Roman" w:hAnsi="Times New Roman" w:cs="Times New Roman"/>
          <w:sz w:val="24"/>
          <w:szCs w:val="24"/>
          <w:lang w:val="en-US"/>
        </w:rPr>
        <w:t xml:space="preserve"> strategies that were popular in society at that time, such as gamelan. Mosques or prayer rooms are built as places of worship that function as a Koran study for the younger generation who want to deepen their religious knowledge. Never mind because of that.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Muria</w:t>
      </w:r>
      <w:proofErr w:type="spellEnd"/>
      <w:r w:rsidRPr="002F1619">
        <w:rPr>
          <w:rFonts w:ascii="Times New Roman" w:hAnsi="Times New Roman" w:cs="Times New Roman"/>
          <w:sz w:val="24"/>
          <w:szCs w:val="24"/>
          <w:lang w:val="en-US"/>
        </w:rPr>
        <w:t xml:space="preserve"> is teaching at the local mosque in </w:t>
      </w:r>
      <w:proofErr w:type="spellStart"/>
      <w:r w:rsidRPr="002F1619">
        <w:rPr>
          <w:rFonts w:ascii="Times New Roman" w:hAnsi="Times New Roman" w:cs="Times New Roman"/>
          <w:sz w:val="24"/>
          <w:szCs w:val="24"/>
          <w:lang w:val="en-US"/>
        </w:rPr>
        <w:t>Colo</w:t>
      </w:r>
      <w:proofErr w:type="spellEnd"/>
      <w:r w:rsidRPr="002F1619">
        <w:rPr>
          <w:rFonts w:ascii="Times New Roman" w:hAnsi="Times New Roman" w:cs="Times New Roman"/>
          <w:sz w:val="24"/>
          <w:szCs w:val="24"/>
          <w:lang w:val="en-US"/>
        </w:rPr>
        <w:t xml:space="preserve"> Village, </w:t>
      </w:r>
      <w:proofErr w:type="spellStart"/>
      <w:r w:rsidRPr="002F1619">
        <w:rPr>
          <w:rFonts w:ascii="Times New Roman" w:hAnsi="Times New Roman" w:cs="Times New Roman"/>
          <w:sz w:val="24"/>
          <w:szCs w:val="24"/>
          <w:lang w:val="en-US"/>
        </w:rPr>
        <w:t>Dawe</w:t>
      </w:r>
      <w:proofErr w:type="spellEnd"/>
      <w:r w:rsidRPr="002F1619">
        <w:rPr>
          <w:rFonts w:ascii="Times New Roman" w:hAnsi="Times New Roman" w:cs="Times New Roman"/>
          <w:sz w:val="24"/>
          <w:szCs w:val="24"/>
          <w:lang w:val="en-US"/>
        </w:rPr>
        <w:t xml:space="preserve">, </w:t>
      </w:r>
      <w:proofErr w:type="gramStart"/>
      <w:r w:rsidRPr="002F1619">
        <w:rPr>
          <w:rFonts w:ascii="Times New Roman" w:hAnsi="Times New Roman" w:cs="Times New Roman"/>
          <w:sz w:val="24"/>
          <w:szCs w:val="24"/>
          <w:lang w:val="en-US"/>
        </w:rPr>
        <w:t>Kudus</w:t>
      </w:r>
      <w:proofErr w:type="gramEnd"/>
      <w:r w:rsidRPr="002F1619">
        <w:rPr>
          <w:rFonts w:ascii="Times New Roman" w:hAnsi="Times New Roman" w:cs="Times New Roman"/>
          <w:sz w:val="24"/>
          <w:szCs w:val="24"/>
          <w:lang w:val="en-US"/>
        </w:rPr>
        <w:t xml:space="preserve">. Moreover,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Muria</w:t>
      </w:r>
      <w:proofErr w:type="spellEnd"/>
      <w:r w:rsidRPr="002F1619">
        <w:rPr>
          <w:rFonts w:ascii="Times New Roman" w:hAnsi="Times New Roman" w:cs="Times New Roman"/>
          <w:sz w:val="24"/>
          <w:szCs w:val="24"/>
          <w:lang w:val="en-US"/>
        </w:rPr>
        <w:t xml:space="preserve"> has many students who are able to initiate and carry out </w:t>
      </w:r>
      <w:proofErr w:type="spellStart"/>
      <w:r w:rsidRPr="002F1619">
        <w:rPr>
          <w:rFonts w:ascii="Times New Roman" w:hAnsi="Times New Roman" w:cs="Times New Roman"/>
          <w:sz w:val="24"/>
          <w:szCs w:val="24"/>
          <w:lang w:val="en-US"/>
        </w:rPr>
        <w:t>da'wah</w:t>
      </w:r>
      <w:proofErr w:type="spellEnd"/>
      <w:r w:rsidRPr="002F1619">
        <w:rPr>
          <w:rFonts w:ascii="Times New Roman" w:hAnsi="Times New Roman" w:cs="Times New Roman"/>
          <w:sz w:val="24"/>
          <w:szCs w:val="24"/>
          <w:lang w:val="en-US"/>
        </w:rPr>
        <w:t xml:space="preserve"> transactions in each individual's home. Other lessons taught by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Muria</w:t>
      </w:r>
      <w:proofErr w:type="spellEnd"/>
      <w:r w:rsidRPr="002F1619">
        <w:rPr>
          <w:rFonts w:ascii="Times New Roman" w:hAnsi="Times New Roman" w:cs="Times New Roman"/>
          <w:sz w:val="24"/>
          <w:szCs w:val="24"/>
          <w:lang w:val="en-US"/>
        </w:rPr>
        <w:t xml:space="preserve"> include tapa </w:t>
      </w:r>
      <w:proofErr w:type="spellStart"/>
      <w:r w:rsidRPr="002F1619">
        <w:rPr>
          <w:rFonts w:ascii="Times New Roman" w:hAnsi="Times New Roman" w:cs="Times New Roman"/>
          <w:sz w:val="24"/>
          <w:szCs w:val="24"/>
          <w:lang w:val="en-US"/>
        </w:rPr>
        <w:t>ngeli</w:t>
      </w:r>
      <w:proofErr w:type="spellEnd"/>
      <w:r w:rsidRPr="002F1619">
        <w:rPr>
          <w:rFonts w:ascii="Times New Roman" w:hAnsi="Times New Roman" w:cs="Times New Roman"/>
          <w:sz w:val="24"/>
          <w:szCs w:val="24"/>
          <w:lang w:val="en-US"/>
        </w:rPr>
        <w:t xml:space="preserve">, pager bowl, and </w:t>
      </w:r>
      <w:proofErr w:type="spellStart"/>
      <w:r w:rsidRPr="002F1619">
        <w:rPr>
          <w:rFonts w:ascii="Times New Roman" w:hAnsi="Times New Roman" w:cs="Times New Roman"/>
          <w:sz w:val="24"/>
          <w:szCs w:val="24"/>
          <w:lang w:val="en-US"/>
        </w:rPr>
        <w:t>Pambukaning</w:t>
      </w:r>
      <w:proofErr w:type="spellEnd"/>
      <w:r w:rsidRPr="002F1619">
        <w:rPr>
          <w:rFonts w:ascii="Times New Roman" w:hAnsi="Times New Roman" w:cs="Times New Roman"/>
          <w:sz w:val="24"/>
          <w:szCs w:val="24"/>
          <w:lang w:val="en-US"/>
        </w:rPr>
        <w:t xml:space="preserve"> Tata </w:t>
      </w:r>
      <w:proofErr w:type="spellStart"/>
      <w:r w:rsidRPr="002F1619">
        <w:rPr>
          <w:rFonts w:ascii="Times New Roman" w:hAnsi="Times New Roman" w:cs="Times New Roman"/>
          <w:sz w:val="24"/>
          <w:szCs w:val="24"/>
          <w:lang w:val="en-US"/>
        </w:rPr>
        <w:t>Malige</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Betal</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Mukaram</w:t>
      </w:r>
      <w:proofErr w:type="spellEnd"/>
      <w:r w:rsidRPr="002F1619">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32"/>
      </w:r>
    </w:p>
    <w:p w:rsidR="00803640" w:rsidRPr="002F1619" w:rsidRDefault="00803640" w:rsidP="00803640">
      <w:pPr>
        <w:pStyle w:val="ListParagraph"/>
        <w:numPr>
          <w:ilvl w:val="0"/>
          <w:numId w:val="1"/>
        </w:numPr>
        <w:spacing w:after="160" w:line="240" w:lineRule="auto"/>
        <w:jc w:val="both"/>
        <w:rPr>
          <w:rFonts w:ascii="Times New Roman" w:hAnsi="Times New Roman" w:cs="Times New Roman"/>
          <w:b/>
          <w:sz w:val="24"/>
          <w:szCs w:val="24"/>
        </w:rPr>
      </w:pPr>
      <w:r w:rsidRPr="002F1619">
        <w:rPr>
          <w:rFonts w:ascii="Times New Roman" w:hAnsi="Times New Roman" w:cs="Times New Roman"/>
          <w:b/>
          <w:sz w:val="24"/>
          <w:szCs w:val="24"/>
        </w:rPr>
        <w:t>The Role of Walisongo in the Spread of Islam</w:t>
      </w:r>
    </w:p>
    <w:p w:rsidR="00803640" w:rsidRPr="002F1619" w:rsidRDefault="00803640" w:rsidP="00803640">
      <w:pPr>
        <w:pStyle w:val="ListParagraph"/>
        <w:numPr>
          <w:ilvl w:val="0"/>
          <w:numId w:val="7"/>
        </w:numPr>
        <w:spacing w:after="160" w:line="240" w:lineRule="auto"/>
        <w:jc w:val="both"/>
        <w:rPr>
          <w:rFonts w:ascii="Times New Roman" w:hAnsi="Times New Roman" w:cs="Times New Roman"/>
          <w:sz w:val="24"/>
          <w:szCs w:val="24"/>
        </w:rPr>
      </w:pPr>
      <w:r w:rsidRPr="002F1619">
        <w:rPr>
          <w:rFonts w:ascii="Times New Roman" w:hAnsi="Times New Roman" w:cs="Times New Roman"/>
          <w:sz w:val="24"/>
          <w:szCs w:val="24"/>
        </w:rPr>
        <w:t>Field of education</w:t>
      </w:r>
    </w:p>
    <w:p w:rsidR="00803640" w:rsidRPr="006C11FA" w:rsidRDefault="00803640" w:rsidP="00803640">
      <w:pPr>
        <w:pStyle w:val="ListParagraph"/>
        <w:spacing w:line="240" w:lineRule="auto"/>
        <w:ind w:left="1080" w:firstLine="480"/>
        <w:jc w:val="both"/>
        <w:rPr>
          <w:rFonts w:ascii="Times New Roman" w:hAnsi="Times New Roman" w:cs="Times New Roman"/>
          <w:sz w:val="24"/>
          <w:szCs w:val="24"/>
          <w:lang w:val="en-US"/>
        </w:rPr>
      </w:pPr>
      <w:r w:rsidRPr="002F1619">
        <w:rPr>
          <w:rFonts w:ascii="Times New Roman" w:hAnsi="Times New Roman" w:cs="Times New Roman"/>
          <w:sz w:val="24"/>
          <w:szCs w:val="24"/>
        </w:rPr>
        <w:t>The Islamic Encyclopedia states that Walisongo was one of the first nine clerics who drove the development of Islamic education in Java in the 15th century AD. Guardian has several meanings, such as deputy, friend, and leader. In its use, the word wali is usually interpreted as someone who is close to God.</w:t>
      </w:r>
      <w:r>
        <w:rPr>
          <w:rStyle w:val="FootnoteReference"/>
          <w:rFonts w:ascii="Times New Roman" w:hAnsi="Times New Roman" w:cs="Times New Roman"/>
          <w:sz w:val="24"/>
          <w:szCs w:val="24"/>
          <w:lang w:val="en-US"/>
        </w:rPr>
        <w:footnoteReference w:id="33"/>
      </w:r>
    </w:p>
    <w:p w:rsidR="00803640" w:rsidRPr="002F1619" w:rsidRDefault="00803640" w:rsidP="00803640">
      <w:pPr>
        <w:pStyle w:val="ListParagraph"/>
        <w:spacing w:line="240" w:lineRule="auto"/>
        <w:ind w:left="1080" w:firstLine="480"/>
        <w:jc w:val="both"/>
        <w:rPr>
          <w:rFonts w:ascii="Times New Roman" w:hAnsi="Times New Roman" w:cs="Times New Roman"/>
          <w:sz w:val="24"/>
          <w:szCs w:val="24"/>
          <w:lang w:val="en-US"/>
        </w:rPr>
      </w:pPr>
      <w:proofErr w:type="spellStart"/>
      <w:r w:rsidRPr="002F1619">
        <w:rPr>
          <w:rFonts w:ascii="Times New Roman" w:hAnsi="Times New Roman" w:cs="Times New Roman"/>
          <w:sz w:val="24"/>
          <w:szCs w:val="24"/>
          <w:lang w:val="en-US"/>
        </w:rPr>
        <w:t>Walisongo's</w:t>
      </w:r>
      <w:proofErr w:type="spellEnd"/>
      <w:r w:rsidRPr="002F1619">
        <w:rPr>
          <w:rFonts w:ascii="Times New Roman" w:hAnsi="Times New Roman" w:cs="Times New Roman"/>
          <w:sz w:val="24"/>
          <w:szCs w:val="24"/>
          <w:lang w:val="en-US"/>
        </w:rPr>
        <w:t xml:space="preserve"> role in the world of education can be seen through the establishment of Islamic boarding schools directed by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Ampel</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Giri</w:t>
      </w:r>
      <w:proofErr w:type="spellEnd"/>
      <w:r w:rsidRPr="002F1619">
        <w:rPr>
          <w:rFonts w:ascii="Times New Roman" w:hAnsi="Times New Roman" w:cs="Times New Roman"/>
          <w:sz w:val="24"/>
          <w:szCs w:val="24"/>
          <w:lang w:val="en-US"/>
        </w:rPr>
        <w:t xml:space="preserve"> and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Bonang</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Ampel</w:t>
      </w:r>
      <w:proofErr w:type="spellEnd"/>
      <w:r w:rsidRPr="002F1619">
        <w:rPr>
          <w:rFonts w:ascii="Times New Roman" w:hAnsi="Times New Roman" w:cs="Times New Roman"/>
          <w:sz w:val="24"/>
          <w:szCs w:val="24"/>
          <w:lang w:val="en-US"/>
        </w:rPr>
        <w:t xml:space="preserve"> founded the Islamic boarding school in </w:t>
      </w:r>
      <w:proofErr w:type="spellStart"/>
      <w:r w:rsidRPr="002F1619">
        <w:rPr>
          <w:rFonts w:ascii="Times New Roman" w:hAnsi="Times New Roman" w:cs="Times New Roman"/>
          <w:sz w:val="24"/>
          <w:szCs w:val="24"/>
          <w:lang w:val="en-US"/>
        </w:rPr>
        <w:t>Ampel</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Denta</w:t>
      </w:r>
      <w:proofErr w:type="spellEnd"/>
      <w:r w:rsidRPr="002F1619">
        <w:rPr>
          <w:rFonts w:ascii="Times New Roman" w:hAnsi="Times New Roman" w:cs="Times New Roman"/>
          <w:sz w:val="24"/>
          <w:szCs w:val="24"/>
          <w:lang w:val="en-US"/>
        </w:rPr>
        <w:t xml:space="preserve">, near Surabaya, which became the first center for the spread of Islam in Java. This is where the saints educated the younger generation about Islam and then spread Islam to the archipelago. His students included </w:t>
      </w:r>
      <w:proofErr w:type="spellStart"/>
      <w:r w:rsidRPr="002F1619">
        <w:rPr>
          <w:rFonts w:ascii="Times New Roman" w:hAnsi="Times New Roman" w:cs="Times New Roman"/>
          <w:sz w:val="24"/>
          <w:szCs w:val="24"/>
          <w:lang w:val="en-US"/>
        </w:rPr>
        <w:t>Raden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Paku</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Giri</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Raden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Makhdum</w:t>
      </w:r>
      <w:proofErr w:type="spellEnd"/>
      <w:r w:rsidRPr="002F1619">
        <w:rPr>
          <w:rFonts w:ascii="Times New Roman" w:hAnsi="Times New Roman" w:cs="Times New Roman"/>
          <w:sz w:val="24"/>
          <w:szCs w:val="24"/>
          <w:lang w:val="en-US"/>
        </w:rPr>
        <w:t xml:space="preserve"> Ibrahim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Bonang</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Raden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Qosim</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Syarifuddin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Drajat</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Raden</w:t>
      </w:r>
      <w:proofErr w:type="spellEnd"/>
      <w:r w:rsidRPr="002F1619">
        <w:rPr>
          <w:rFonts w:ascii="Times New Roman" w:hAnsi="Times New Roman" w:cs="Times New Roman"/>
          <w:sz w:val="24"/>
          <w:szCs w:val="24"/>
          <w:lang w:val="en-US"/>
        </w:rPr>
        <w:t xml:space="preserve"> Fatah (who later became the first Sultan of the Kingdom of </w:t>
      </w:r>
      <w:proofErr w:type="spellStart"/>
      <w:r w:rsidRPr="002F1619">
        <w:rPr>
          <w:rFonts w:ascii="Times New Roman" w:hAnsi="Times New Roman" w:cs="Times New Roman"/>
          <w:sz w:val="24"/>
          <w:szCs w:val="24"/>
          <w:lang w:val="en-US"/>
        </w:rPr>
        <w:t>Demak</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Maulana</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Ishak</w:t>
      </w:r>
      <w:proofErr w:type="spellEnd"/>
      <w:r w:rsidRPr="002F1619">
        <w:rPr>
          <w:rFonts w:ascii="Times New Roman" w:hAnsi="Times New Roman" w:cs="Times New Roman"/>
          <w:sz w:val="24"/>
          <w:szCs w:val="24"/>
          <w:lang w:val="en-US"/>
        </w:rPr>
        <w:t xml:space="preserve"> and there were still several other missionaries who had roles. </w:t>
      </w:r>
      <w:proofErr w:type="gramStart"/>
      <w:r w:rsidRPr="002F1619">
        <w:rPr>
          <w:rFonts w:ascii="Times New Roman" w:hAnsi="Times New Roman" w:cs="Times New Roman"/>
          <w:sz w:val="24"/>
          <w:szCs w:val="24"/>
          <w:lang w:val="en-US"/>
        </w:rPr>
        <w:t>important</w:t>
      </w:r>
      <w:proofErr w:type="gramEnd"/>
      <w:r w:rsidRPr="002F1619">
        <w:rPr>
          <w:rFonts w:ascii="Times New Roman" w:hAnsi="Times New Roman" w:cs="Times New Roman"/>
          <w:sz w:val="24"/>
          <w:szCs w:val="24"/>
          <w:lang w:val="en-US"/>
        </w:rPr>
        <w:t xml:space="preserve"> in the process of </w:t>
      </w:r>
      <w:proofErr w:type="spellStart"/>
      <w:r w:rsidRPr="002F1619">
        <w:rPr>
          <w:rFonts w:ascii="Times New Roman" w:hAnsi="Times New Roman" w:cs="Times New Roman"/>
          <w:sz w:val="24"/>
          <w:szCs w:val="24"/>
          <w:lang w:val="en-US"/>
        </w:rPr>
        <w:t>Islamization</w:t>
      </w:r>
      <w:proofErr w:type="spellEnd"/>
      <w:r w:rsidRPr="002F1619">
        <w:rPr>
          <w:rFonts w:ascii="Times New Roman" w:hAnsi="Times New Roman" w:cs="Times New Roman"/>
          <w:sz w:val="24"/>
          <w:szCs w:val="24"/>
          <w:lang w:val="en-US"/>
        </w:rPr>
        <w:t xml:space="preserve"> in Java.</w:t>
      </w:r>
    </w:p>
    <w:p w:rsidR="00803640" w:rsidRPr="002F1619" w:rsidRDefault="00803640" w:rsidP="00803640">
      <w:pPr>
        <w:pStyle w:val="ListParagraph"/>
        <w:spacing w:line="240" w:lineRule="auto"/>
        <w:ind w:left="1080" w:firstLine="480"/>
        <w:jc w:val="both"/>
        <w:rPr>
          <w:rFonts w:ascii="Times New Roman" w:hAnsi="Times New Roman" w:cs="Times New Roman"/>
          <w:sz w:val="24"/>
          <w:szCs w:val="24"/>
        </w:rPr>
      </w:pPr>
      <w:r w:rsidRPr="002F1619">
        <w:rPr>
          <w:rFonts w:ascii="Times New Roman" w:hAnsi="Times New Roman" w:cs="Times New Roman"/>
          <w:sz w:val="24"/>
          <w:szCs w:val="24"/>
          <w:lang w:val="en-US"/>
        </w:rPr>
        <w:t xml:space="preserve">Then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Giri</w:t>
      </w:r>
      <w:proofErr w:type="spellEnd"/>
      <w:r w:rsidRPr="002F1619">
        <w:rPr>
          <w:rFonts w:ascii="Times New Roman" w:hAnsi="Times New Roman" w:cs="Times New Roman"/>
          <w:sz w:val="24"/>
          <w:szCs w:val="24"/>
          <w:lang w:val="en-US"/>
        </w:rPr>
        <w:t xml:space="preserve"> also founded an Islamic boarding school in the </w:t>
      </w:r>
      <w:proofErr w:type="spellStart"/>
      <w:r w:rsidRPr="002F1619">
        <w:rPr>
          <w:rFonts w:ascii="Times New Roman" w:hAnsi="Times New Roman" w:cs="Times New Roman"/>
          <w:sz w:val="24"/>
          <w:szCs w:val="24"/>
          <w:lang w:val="en-US"/>
        </w:rPr>
        <w:t>Giri</w:t>
      </w:r>
      <w:proofErr w:type="spellEnd"/>
      <w:r w:rsidRPr="002F1619">
        <w:rPr>
          <w:rFonts w:ascii="Times New Roman" w:hAnsi="Times New Roman" w:cs="Times New Roman"/>
          <w:sz w:val="24"/>
          <w:szCs w:val="24"/>
          <w:lang w:val="en-US"/>
        </w:rPr>
        <w:t xml:space="preserve"> area, and many of the school's students came from economically disadvantaged groups. He sent educated preachers to various areas outside Java, such as </w:t>
      </w:r>
      <w:proofErr w:type="spellStart"/>
      <w:r w:rsidRPr="002F1619">
        <w:rPr>
          <w:rFonts w:ascii="Times New Roman" w:hAnsi="Times New Roman" w:cs="Times New Roman"/>
          <w:sz w:val="24"/>
          <w:szCs w:val="24"/>
          <w:lang w:val="en-US"/>
        </w:rPr>
        <w:t>Bawean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Kangean</w:t>
      </w:r>
      <w:proofErr w:type="spellEnd"/>
      <w:r w:rsidRPr="002F1619">
        <w:rPr>
          <w:rFonts w:ascii="Times New Roman" w:hAnsi="Times New Roman" w:cs="Times New Roman"/>
          <w:sz w:val="24"/>
          <w:szCs w:val="24"/>
          <w:lang w:val="en-US"/>
        </w:rPr>
        <w:t xml:space="preserve">, Ternate and </w:t>
      </w:r>
      <w:proofErr w:type="spellStart"/>
      <w:r w:rsidRPr="002F1619">
        <w:rPr>
          <w:rFonts w:ascii="Times New Roman" w:hAnsi="Times New Roman" w:cs="Times New Roman"/>
          <w:sz w:val="24"/>
          <w:szCs w:val="24"/>
          <w:lang w:val="en-US"/>
        </w:rPr>
        <w:t>Tidore</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Bonang</w:t>
      </w:r>
      <w:proofErr w:type="spellEnd"/>
      <w:r w:rsidRPr="002F1619">
        <w:rPr>
          <w:rFonts w:ascii="Times New Roman" w:hAnsi="Times New Roman" w:cs="Times New Roman"/>
          <w:sz w:val="24"/>
          <w:szCs w:val="24"/>
          <w:lang w:val="en-US"/>
        </w:rPr>
        <w:t xml:space="preserve"> focused his educational and preaching activities at the Islamic boarding school founded in </w:t>
      </w:r>
      <w:proofErr w:type="spellStart"/>
      <w:r w:rsidRPr="002F1619">
        <w:rPr>
          <w:rFonts w:ascii="Times New Roman" w:hAnsi="Times New Roman" w:cs="Times New Roman"/>
          <w:sz w:val="24"/>
          <w:szCs w:val="24"/>
          <w:lang w:val="en-US"/>
        </w:rPr>
        <w:t>Tuban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Bonang</w:t>
      </w:r>
      <w:proofErr w:type="spellEnd"/>
      <w:r w:rsidRPr="002F1619">
        <w:rPr>
          <w:rFonts w:ascii="Times New Roman" w:hAnsi="Times New Roman" w:cs="Times New Roman"/>
          <w:sz w:val="24"/>
          <w:szCs w:val="24"/>
          <w:lang w:val="en-US"/>
        </w:rPr>
        <w:t xml:space="preserve"> provided a broad Islamic education to </w:t>
      </w:r>
      <w:proofErr w:type="spellStart"/>
      <w:r w:rsidRPr="002F1619">
        <w:rPr>
          <w:rFonts w:ascii="Times New Roman" w:hAnsi="Times New Roman" w:cs="Times New Roman"/>
          <w:sz w:val="24"/>
          <w:szCs w:val="24"/>
          <w:lang w:val="en-US"/>
        </w:rPr>
        <w:t>Raden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Patah</w:t>
      </w:r>
      <w:proofErr w:type="spellEnd"/>
      <w:r w:rsidRPr="002F1619">
        <w:rPr>
          <w:rFonts w:ascii="Times New Roman" w:hAnsi="Times New Roman" w:cs="Times New Roman"/>
          <w:sz w:val="24"/>
          <w:szCs w:val="24"/>
          <w:lang w:val="en-US"/>
        </w:rPr>
        <w:t xml:space="preserve">, son of the King of </w:t>
      </w:r>
      <w:proofErr w:type="spellStart"/>
      <w:r w:rsidRPr="002F1619">
        <w:rPr>
          <w:rFonts w:ascii="Times New Roman" w:hAnsi="Times New Roman" w:cs="Times New Roman"/>
          <w:sz w:val="24"/>
          <w:szCs w:val="24"/>
          <w:lang w:val="en-US"/>
        </w:rPr>
        <w:t>Majapahit</w:t>
      </w:r>
      <w:proofErr w:type="spellEnd"/>
      <w:r w:rsidRPr="002F1619">
        <w:rPr>
          <w:rFonts w:ascii="Times New Roman" w:hAnsi="Times New Roman" w:cs="Times New Roman"/>
          <w:sz w:val="24"/>
          <w:szCs w:val="24"/>
          <w:lang w:val="en-US"/>
        </w:rPr>
        <w:t xml:space="preserve">, who later became the first Sultan of </w:t>
      </w:r>
      <w:proofErr w:type="spellStart"/>
      <w:r w:rsidRPr="002F1619">
        <w:rPr>
          <w:rFonts w:ascii="Times New Roman" w:hAnsi="Times New Roman" w:cs="Times New Roman"/>
          <w:sz w:val="24"/>
          <w:szCs w:val="24"/>
          <w:lang w:val="en-US"/>
        </w:rPr>
        <w:t>Demak</w:t>
      </w:r>
      <w:proofErr w:type="spellEnd"/>
      <w:r w:rsidRPr="002F1619">
        <w:rPr>
          <w:rFonts w:ascii="Times New Roman" w:hAnsi="Times New Roman" w:cs="Times New Roman"/>
          <w:sz w:val="24"/>
          <w:szCs w:val="24"/>
          <w:lang w:val="en-US"/>
        </w:rPr>
        <w:t xml:space="preserve">. This educational file is now known as </w:t>
      </w:r>
      <w:proofErr w:type="spellStart"/>
      <w:r w:rsidRPr="002F1619">
        <w:rPr>
          <w:rFonts w:ascii="Times New Roman" w:hAnsi="Times New Roman" w:cs="Times New Roman"/>
          <w:sz w:val="24"/>
          <w:szCs w:val="24"/>
          <w:lang w:val="en-US"/>
        </w:rPr>
        <w:t>Suluk</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Bonang</w:t>
      </w:r>
      <w:proofErr w:type="spellEnd"/>
      <w:r w:rsidRPr="002F1619">
        <w:rPr>
          <w:rFonts w:ascii="Times New Roman" w:hAnsi="Times New Roman" w:cs="Times New Roman"/>
          <w:sz w:val="24"/>
          <w:szCs w:val="24"/>
          <w:lang w:val="en-US"/>
        </w:rPr>
        <w:t>.</w:t>
      </w:r>
    </w:p>
    <w:p w:rsidR="00803640" w:rsidRPr="002F1619" w:rsidRDefault="00803640" w:rsidP="00803640">
      <w:pPr>
        <w:pStyle w:val="ListParagraph"/>
        <w:numPr>
          <w:ilvl w:val="0"/>
          <w:numId w:val="7"/>
        </w:numPr>
        <w:spacing w:after="160" w:line="240" w:lineRule="auto"/>
        <w:jc w:val="both"/>
        <w:rPr>
          <w:rFonts w:ascii="Times New Roman" w:hAnsi="Times New Roman" w:cs="Times New Roman"/>
          <w:sz w:val="24"/>
          <w:szCs w:val="24"/>
        </w:rPr>
      </w:pPr>
      <w:r w:rsidRPr="002F1619">
        <w:rPr>
          <w:rFonts w:ascii="Times New Roman" w:hAnsi="Times New Roman" w:cs="Times New Roman"/>
          <w:sz w:val="24"/>
          <w:szCs w:val="24"/>
        </w:rPr>
        <w:t>Political Field</w:t>
      </w:r>
    </w:p>
    <w:p w:rsidR="00803640" w:rsidRPr="002F1619" w:rsidRDefault="00803640" w:rsidP="00803640">
      <w:pPr>
        <w:pStyle w:val="ListParagraph"/>
        <w:spacing w:after="160" w:line="240" w:lineRule="auto"/>
        <w:ind w:left="1080" w:firstLine="480"/>
        <w:jc w:val="both"/>
        <w:rPr>
          <w:rFonts w:ascii="Times New Roman" w:hAnsi="Times New Roman" w:cs="Times New Roman"/>
          <w:sz w:val="24"/>
          <w:szCs w:val="24"/>
        </w:rPr>
      </w:pPr>
      <w:r w:rsidRPr="002F1619">
        <w:rPr>
          <w:rFonts w:ascii="Times New Roman" w:hAnsi="Times New Roman" w:cs="Times New Roman"/>
          <w:sz w:val="24"/>
          <w:szCs w:val="24"/>
          <w:lang w:val="en-US"/>
        </w:rPr>
        <w:t xml:space="preserve">In the growth and development of the Javanese Sultanate, </w:t>
      </w:r>
      <w:proofErr w:type="spellStart"/>
      <w:r w:rsidRPr="002F1619">
        <w:rPr>
          <w:rFonts w:ascii="Times New Roman" w:hAnsi="Times New Roman" w:cs="Times New Roman"/>
          <w:sz w:val="24"/>
          <w:szCs w:val="24"/>
          <w:lang w:val="en-US"/>
        </w:rPr>
        <w:t>Walisongo</w:t>
      </w:r>
      <w:proofErr w:type="spellEnd"/>
      <w:r w:rsidRPr="002F1619">
        <w:rPr>
          <w:rFonts w:ascii="Times New Roman" w:hAnsi="Times New Roman" w:cs="Times New Roman"/>
          <w:sz w:val="24"/>
          <w:szCs w:val="24"/>
          <w:lang w:val="en-US"/>
        </w:rPr>
        <w:t xml:space="preserve"> played a very important role. Among them were advisors to kings, some even became kings, especially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Gunung</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Jati</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Ampel</w:t>
      </w:r>
      <w:proofErr w:type="spellEnd"/>
      <w:r w:rsidRPr="002F1619">
        <w:rPr>
          <w:rFonts w:ascii="Times New Roman" w:hAnsi="Times New Roman" w:cs="Times New Roman"/>
          <w:sz w:val="24"/>
          <w:szCs w:val="24"/>
          <w:lang w:val="en-US"/>
        </w:rPr>
        <w:t xml:space="preserve"> had great influence in the </w:t>
      </w:r>
      <w:proofErr w:type="spellStart"/>
      <w:r w:rsidRPr="002F1619">
        <w:rPr>
          <w:rFonts w:ascii="Times New Roman" w:hAnsi="Times New Roman" w:cs="Times New Roman"/>
          <w:sz w:val="24"/>
          <w:szCs w:val="24"/>
          <w:lang w:val="en-US"/>
        </w:rPr>
        <w:t>Majapahit</w:t>
      </w:r>
      <w:proofErr w:type="spellEnd"/>
      <w:r w:rsidRPr="002F1619">
        <w:rPr>
          <w:rFonts w:ascii="Times New Roman" w:hAnsi="Times New Roman" w:cs="Times New Roman"/>
          <w:sz w:val="24"/>
          <w:szCs w:val="24"/>
          <w:lang w:val="en-US"/>
        </w:rPr>
        <w:t xml:space="preserve"> court. His wife came from the palace and </w:t>
      </w:r>
      <w:proofErr w:type="spellStart"/>
      <w:r w:rsidRPr="002F1619">
        <w:rPr>
          <w:rFonts w:ascii="Times New Roman" w:hAnsi="Times New Roman" w:cs="Times New Roman"/>
          <w:sz w:val="24"/>
          <w:szCs w:val="24"/>
          <w:lang w:val="en-US"/>
        </w:rPr>
        <w:t>Raden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Patah</w:t>
      </w:r>
      <w:proofErr w:type="spellEnd"/>
      <w:r w:rsidRPr="002F1619">
        <w:rPr>
          <w:rFonts w:ascii="Times New Roman" w:hAnsi="Times New Roman" w:cs="Times New Roman"/>
          <w:sz w:val="24"/>
          <w:szCs w:val="24"/>
          <w:lang w:val="en-US"/>
        </w:rPr>
        <w:t xml:space="preserve"> (son of King </w:t>
      </w:r>
      <w:proofErr w:type="spellStart"/>
      <w:r w:rsidRPr="002F1619">
        <w:rPr>
          <w:rFonts w:ascii="Times New Roman" w:hAnsi="Times New Roman" w:cs="Times New Roman"/>
          <w:sz w:val="24"/>
          <w:szCs w:val="24"/>
          <w:lang w:val="en-US"/>
        </w:rPr>
        <w:t>Majapahit</w:t>
      </w:r>
      <w:proofErr w:type="spellEnd"/>
      <w:r w:rsidRPr="002F1619">
        <w:rPr>
          <w:rFonts w:ascii="Times New Roman" w:hAnsi="Times New Roman" w:cs="Times New Roman"/>
          <w:sz w:val="24"/>
          <w:szCs w:val="24"/>
          <w:lang w:val="en-US"/>
        </w:rPr>
        <w:t xml:space="preserve">) was her student.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Ampel's</w:t>
      </w:r>
      <w:proofErr w:type="spellEnd"/>
      <w:r w:rsidRPr="002F1619">
        <w:rPr>
          <w:rFonts w:ascii="Times New Roman" w:hAnsi="Times New Roman" w:cs="Times New Roman"/>
          <w:sz w:val="24"/>
          <w:szCs w:val="24"/>
          <w:lang w:val="en-US"/>
        </w:rPr>
        <w:t xml:space="preserve"> closeness to the palace caused the spread of Islam in the Central Java region to run smoothly because he received support from the kingdom.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Giri</w:t>
      </w:r>
      <w:proofErr w:type="spellEnd"/>
      <w:r w:rsidRPr="002F1619">
        <w:rPr>
          <w:rFonts w:ascii="Times New Roman" w:hAnsi="Times New Roman" w:cs="Times New Roman"/>
          <w:sz w:val="24"/>
          <w:szCs w:val="24"/>
          <w:lang w:val="en-US"/>
        </w:rPr>
        <w:t xml:space="preserve"> took part in the coronation of the king, and whenever there was a problem that needed to be resolved, the </w:t>
      </w:r>
      <w:proofErr w:type="spellStart"/>
      <w:r w:rsidRPr="002F1619">
        <w:rPr>
          <w:rFonts w:ascii="Times New Roman" w:hAnsi="Times New Roman" w:cs="Times New Roman"/>
          <w:sz w:val="24"/>
          <w:szCs w:val="24"/>
          <w:lang w:val="en-US"/>
        </w:rPr>
        <w:t>waliyullah's</w:t>
      </w:r>
      <w:proofErr w:type="spellEnd"/>
      <w:r w:rsidRPr="002F1619">
        <w:rPr>
          <w:rFonts w:ascii="Times New Roman" w:hAnsi="Times New Roman" w:cs="Times New Roman"/>
          <w:sz w:val="24"/>
          <w:szCs w:val="24"/>
          <w:lang w:val="en-US"/>
        </w:rPr>
        <w:t xml:space="preserve"> decision was always </w:t>
      </w:r>
      <w:r w:rsidRPr="002F1619">
        <w:rPr>
          <w:rFonts w:ascii="Times New Roman" w:hAnsi="Times New Roman" w:cs="Times New Roman"/>
          <w:sz w:val="24"/>
          <w:szCs w:val="24"/>
          <w:lang w:val="en-US"/>
        </w:rPr>
        <w:lastRenderedPageBreak/>
        <w:t xml:space="preserve">awaited and taken into consideration.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Kalijaga</w:t>
      </w:r>
      <w:proofErr w:type="spellEnd"/>
      <w:r w:rsidRPr="002F1619">
        <w:rPr>
          <w:rFonts w:ascii="Times New Roman" w:hAnsi="Times New Roman" w:cs="Times New Roman"/>
          <w:sz w:val="24"/>
          <w:szCs w:val="24"/>
          <w:lang w:val="en-US"/>
        </w:rPr>
        <w:t xml:space="preserve"> was also an advisor to the </w:t>
      </w:r>
      <w:proofErr w:type="spellStart"/>
      <w:r w:rsidRPr="002F1619">
        <w:rPr>
          <w:rFonts w:ascii="Times New Roman" w:hAnsi="Times New Roman" w:cs="Times New Roman"/>
          <w:sz w:val="24"/>
          <w:szCs w:val="24"/>
          <w:lang w:val="en-US"/>
        </w:rPr>
        <w:t>Demak</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Bintoro</w:t>
      </w:r>
      <w:proofErr w:type="spellEnd"/>
      <w:r w:rsidRPr="002F1619">
        <w:rPr>
          <w:rFonts w:ascii="Times New Roman" w:hAnsi="Times New Roman" w:cs="Times New Roman"/>
          <w:sz w:val="24"/>
          <w:szCs w:val="24"/>
          <w:lang w:val="en-US"/>
        </w:rPr>
        <w:t xml:space="preserve"> sultanate.</w:t>
      </w:r>
    </w:p>
    <w:p w:rsidR="00803640" w:rsidRPr="002F1619" w:rsidRDefault="00803640" w:rsidP="00803640">
      <w:pPr>
        <w:pStyle w:val="ListParagraph"/>
        <w:numPr>
          <w:ilvl w:val="0"/>
          <w:numId w:val="7"/>
        </w:numPr>
        <w:spacing w:after="160" w:line="240" w:lineRule="auto"/>
        <w:jc w:val="both"/>
        <w:rPr>
          <w:rFonts w:ascii="Times New Roman" w:hAnsi="Times New Roman" w:cs="Times New Roman"/>
          <w:sz w:val="24"/>
          <w:szCs w:val="24"/>
        </w:rPr>
      </w:pPr>
      <w:r w:rsidRPr="002F1619">
        <w:rPr>
          <w:rFonts w:ascii="Times New Roman" w:hAnsi="Times New Roman" w:cs="Times New Roman"/>
          <w:sz w:val="24"/>
          <w:szCs w:val="24"/>
        </w:rPr>
        <w:t>Field of Da'wah</w:t>
      </w:r>
    </w:p>
    <w:p w:rsidR="00803640" w:rsidRPr="002F1619" w:rsidRDefault="00803640" w:rsidP="00803640">
      <w:pPr>
        <w:pStyle w:val="ListParagraph"/>
        <w:spacing w:line="240" w:lineRule="auto"/>
        <w:ind w:left="1080" w:firstLine="480"/>
        <w:jc w:val="both"/>
        <w:rPr>
          <w:rFonts w:ascii="Times New Roman" w:hAnsi="Times New Roman" w:cs="Times New Roman"/>
          <w:sz w:val="24"/>
          <w:szCs w:val="24"/>
        </w:rPr>
      </w:pPr>
      <w:proofErr w:type="spellStart"/>
      <w:r w:rsidRPr="002F1619">
        <w:rPr>
          <w:rFonts w:ascii="Times New Roman" w:hAnsi="Times New Roman" w:cs="Times New Roman"/>
          <w:sz w:val="24"/>
          <w:szCs w:val="24"/>
          <w:lang w:val="en-US"/>
        </w:rPr>
        <w:t>Walisongo's</w:t>
      </w:r>
      <w:proofErr w:type="spellEnd"/>
      <w:r w:rsidRPr="002F1619">
        <w:rPr>
          <w:rFonts w:ascii="Times New Roman" w:hAnsi="Times New Roman" w:cs="Times New Roman"/>
          <w:sz w:val="24"/>
          <w:szCs w:val="24"/>
          <w:lang w:val="en-US"/>
        </w:rPr>
        <w:t xml:space="preserve"> role is quite well known in the field of </w:t>
      </w:r>
      <w:proofErr w:type="spellStart"/>
      <w:r w:rsidRPr="002F1619">
        <w:rPr>
          <w:rFonts w:ascii="Times New Roman" w:hAnsi="Times New Roman" w:cs="Times New Roman"/>
          <w:sz w:val="24"/>
          <w:szCs w:val="24"/>
          <w:lang w:val="en-US"/>
        </w:rPr>
        <w:t>da'wah</w:t>
      </w:r>
      <w:proofErr w:type="spellEnd"/>
      <w:r w:rsidRPr="002F1619">
        <w:rPr>
          <w:rFonts w:ascii="Times New Roman" w:hAnsi="Times New Roman" w:cs="Times New Roman"/>
          <w:sz w:val="24"/>
          <w:szCs w:val="24"/>
          <w:lang w:val="en-US"/>
        </w:rPr>
        <w:t xml:space="preserve">, both verbally and through other media. As a preacher, </w:t>
      </w:r>
      <w:proofErr w:type="spellStart"/>
      <w:r w:rsidRPr="002F1619">
        <w:rPr>
          <w:rFonts w:ascii="Times New Roman" w:hAnsi="Times New Roman" w:cs="Times New Roman"/>
          <w:sz w:val="24"/>
          <w:szCs w:val="24"/>
          <w:lang w:val="en-US"/>
        </w:rPr>
        <w:t>Walisongo</w:t>
      </w:r>
      <w:proofErr w:type="spellEnd"/>
      <w:r w:rsidRPr="002F1619">
        <w:rPr>
          <w:rFonts w:ascii="Times New Roman" w:hAnsi="Times New Roman" w:cs="Times New Roman"/>
          <w:sz w:val="24"/>
          <w:szCs w:val="24"/>
          <w:lang w:val="en-US"/>
        </w:rPr>
        <w:t xml:space="preserve"> traveled from one area to another to spread the religion of Islam. </w:t>
      </w:r>
      <w:proofErr w:type="spellStart"/>
      <w:r w:rsidRPr="002F1619">
        <w:rPr>
          <w:rFonts w:ascii="Times New Roman" w:hAnsi="Times New Roman" w:cs="Times New Roman"/>
          <w:sz w:val="24"/>
          <w:szCs w:val="24"/>
          <w:lang w:val="en-US"/>
        </w:rPr>
        <w:t>Sunan</w:t>
      </w:r>
      <w:proofErr w:type="spellEnd"/>
      <w:r w:rsidRPr="002F1619">
        <w:rPr>
          <w:rFonts w:ascii="Times New Roman" w:hAnsi="Times New Roman" w:cs="Times New Roman"/>
          <w:sz w:val="24"/>
          <w:szCs w:val="24"/>
          <w:lang w:val="en-US"/>
        </w:rPr>
        <w:t xml:space="preserve"> </w:t>
      </w:r>
      <w:proofErr w:type="spellStart"/>
      <w:r w:rsidRPr="002F1619">
        <w:rPr>
          <w:rFonts w:ascii="Times New Roman" w:hAnsi="Times New Roman" w:cs="Times New Roman"/>
          <w:sz w:val="24"/>
          <w:szCs w:val="24"/>
          <w:lang w:val="en-US"/>
        </w:rPr>
        <w:t>Muria</w:t>
      </w:r>
      <w:proofErr w:type="spellEnd"/>
      <w:r w:rsidRPr="002F1619">
        <w:rPr>
          <w:rFonts w:ascii="Times New Roman" w:hAnsi="Times New Roman" w:cs="Times New Roman"/>
          <w:sz w:val="24"/>
          <w:szCs w:val="24"/>
          <w:lang w:val="en-US"/>
        </w:rPr>
        <w:t xml:space="preserve"> in his preaching always visited remote villages. One of </w:t>
      </w:r>
      <w:proofErr w:type="spellStart"/>
      <w:r w:rsidRPr="002F1619">
        <w:rPr>
          <w:rFonts w:ascii="Times New Roman" w:hAnsi="Times New Roman" w:cs="Times New Roman"/>
          <w:sz w:val="24"/>
          <w:szCs w:val="24"/>
          <w:lang w:val="en-US"/>
        </w:rPr>
        <w:t>Walisongo's</w:t>
      </w:r>
      <w:proofErr w:type="spellEnd"/>
      <w:r w:rsidRPr="002F1619">
        <w:rPr>
          <w:rFonts w:ascii="Times New Roman" w:hAnsi="Times New Roman" w:cs="Times New Roman"/>
          <w:sz w:val="24"/>
          <w:szCs w:val="24"/>
          <w:lang w:val="en-US"/>
        </w:rPr>
        <w:t xml:space="preserve"> historical works is the construction of the </w:t>
      </w:r>
      <w:proofErr w:type="spellStart"/>
      <w:r w:rsidRPr="002F1619">
        <w:rPr>
          <w:rFonts w:ascii="Times New Roman" w:hAnsi="Times New Roman" w:cs="Times New Roman"/>
          <w:sz w:val="24"/>
          <w:szCs w:val="24"/>
          <w:lang w:val="en-US"/>
        </w:rPr>
        <w:t>Demak</w:t>
      </w:r>
      <w:proofErr w:type="spellEnd"/>
      <w:r w:rsidRPr="002F1619">
        <w:rPr>
          <w:rFonts w:ascii="Times New Roman" w:hAnsi="Times New Roman" w:cs="Times New Roman"/>
          <w:sz w:val="24"/>
          <w:szCs w:val="24"/>
          <w:lang w:val="en-US"/>
        </w:rPr>
        <w:t xml:space="preserve"> Mosque. Almost all </w:t>
      </w:r>
      <w:proofErr w:type="spellStart"/>
      <w:r w:rsidRPr="002F1619">
        <w:rPr>
          <w:rFonts w:ascii="Times New Roman" w:hAnsi="Times New Roman" w:cs="Times New Roman"/>
          <w:sz w:val="24"/>
          <w:szCs w:val="24"/>
          <w:lang w:val="en-US"/>
        </w:rPr>
        <w:t>Walisongo</w:t>
      </w:r>
      <w:proofErr w:type="spellEnd"/>
      <w:r w:rsidRPr="002F1619">
        <w:rPr>
          <w:rFonts w:ascii="Times New Roman" w:hAnsi="Times New Roman" w:cs="Times New Roman"/>
          <w:sz w:val="24"/>
          <w:szCs w:val="24"/>
          <w:lang w:val="en-US"/>
        </w:rPr>
        <w:t xml:space="preserve"> participated in the development. The media used in </w:t>
      </w:r>
      <w:proofErr w:type="spellStart"/>
      <w:r w:rsidRPr="002F1619">
        <w:rPr>
          <w:rFonts w:ascii="Times New Roman" w:hAnsi="Times New Roman" w:cs="Times New Roman"/>
          <w:sz w:val="24"/>
          <w:szCs w:val="24"/>
          <w:lang w:val="en-US"/>
        </w:rPr>
        <w:t>da'wah</w:t>
      </w:r>
      <w:proofErr w:type="spellEnd"/>
      <w:r w:rsidRPr="002F1619">
        <w:rPr>
          <w:rFonts w:ascii="Times New Roman" w:hAnsi="Times New Roman" w:cs="Times New Roman"/>
          <w:sz w:val="24"/>
          <w:szCs w:val="24"/>
          <w:lang w:val="en-US"/>
        </w:rPr>
        <w:t xml:space="preserve"> are Islamic boarding schools managed by </w:t>
      </w:r>
      <w:proofErr w:type="spellStart"/>
      <w:r w:rsidRPr="002F1619">
        <w:rPr>
          <w:rFonts w:ascii="Times New Roman" w:hAnsi="Times New Roman" w:cs="Times New Roman"/>
          <w:sz w:val="24"/>
          <w:szCs w:val="24"/>
          <w:lang w:val="en-US"/>
        </w:rPr>
        <w:t>Walisongo</w:t>
      </w:r>
      <w:proofErr w:type="spellEnd"/>
      <w:r w:rsidRPr="002F1619">
        <w:rPr>
          <w:rFonts w:ascii="Times New Roman" w:hAnsi="Times New Roman" w:cs="Times New Roman"/>
          <w:sz w:val="24"/>
          <w:szCs w:val="24"/>
          <w:lang w:val="en-US"/>
        </w:rPr>
        <w:t xml:space="preserve"> and through art media such as </w:t>
      </w:r>
      <w:proofErr w:type="spellStart"/>
      <w:r w:rsidRPr="002F1619">
        <w:rPr>
          <w:rFonts w:ascii="Times New Roman" w:hAnsi="Times New Roman" w:cs="Times New Roman"/>
          <w:sz w:val="24"/>
          <w:szCs w:val="24"/>
          <w:lang w:val="en-US"/>
        </w:rPr>
        <w:t>wayang</w:t>
      </w:r>
      <w:proofErr w:type="spellEnd"/>
      <w:r w:rsidRPr="002F1619">
        <w:rPr>
          <w:rFonts w:ascii="Times New Roman" w:hAnsi="Times New Roman" w:cs="Times New Roman"/>
          <w:sz w:val="24"/>
          <w:szCs w:val="24"/>
          <w:lang w:val="en-US"/>
        </w:rPr>
        <w:t>. They use traditional performances to support Islamic preaching, by blending Islamic values. The lyrics of the gamelan songs created by the saints contain the message of monotheism, the attitude of worshiping Allah and not associating partners with him or worshiping others.</w:t>
      </w:r>
      <w:r>
        <w:rPr>
          <w:rStyle w:val="FootnoteReference"/>
          <w:rFonts w:ascii="Times New Roman" w:hAnsi="Times New Roman" w:cs="Times New Roman"/>
          <w:sz w:val="24"/>
          <w:szCs w:val="24"/>
        </w:rPr>
        <w:footnoteReference w:id="34"/>
      </w:r>
    </w:p>
    <w:p w:rsidR="00803640" w:rsidRDefault="00803640" w:rsidP="00803640">
      <w:pPr>
        <w:pStyle w:val="NormalWeb"/>
        <w:shd w:val="clear" w:color="auto" w:fill="FFFFFF"/>
        <w:spacing w:before="0" w:beforeAutospacing="0" w:after="0" w:afterAutospacing="0"/>
        <w:ind w:left="567"/>
        <w:jc w:val="both"/>
        <w:rPr>
          <w:rFonts w:ascii="Calibri" w:hAnsi="Calibri" w:cs="Calibri"/>
          <w:color w:val="000000"/>
          <w:sz w:val="22"/>
          <w:szCs w:val="22"/>
        </w:rPr>
      </w:pPr>
      <w:r>
        <w:rPr>
          <w:b/>
          <w:bCs/>
          <w:color w:val="000000"/>
        </w:rPr>
        <w:t>CLOSING</w:t>
      </w:r>
    </w:p>
    <w:p w:rsidR="00803640" w:rsidRDefault="00803640" w:rsidP="00803640">
      <w:pPr>
        <w:pStyle w:val="IlmuDakwah23aBodyArtikelParagraf1"/>
        <w:ind w:left="567" w:firstLine="567"/>
        <w:rPr>
          <w:rFonts w:ascii="Times New Roman" w:hAnsi="Times New Roman" w:cs="Times New Roman"/>
          <w:szCs w:val="24"/>
        </w:rPr>
      </w:pPr>
      <w:r w:rsidRPr="004C18E1">
        <w:rPr>
          <w:rFonts w:ascii="Times New Roman" w:hAnsi="Times New Roman" w:cs="Times New Roman"/>
          <w:szCs w:val="24"/>
        </w:rPr>
        <w:t>Cultural education is education that uses a cultural approach. Cultural education is a more moderate approach in implementing Islamic teachings, fostering tolerance by providing education and customs to local residents so as to produce new religious teachings that are in line with Islamic teachings.</w:t>
      </w:r>
    </w:p>
    <w:p w:rsidR="00803640" w:rsidRDefault="00803640" w:rsidP="00803640">
      <w:pPr>
        <w:pStyle w:val="IlmuDakwah23aBodyArtikelParagraf1"/>
        <w:ind w:left="567" w:firstLine="567"/>
        <w:rPr>
          <w:rFonts w:ascii="Times New Roman" w:hAnsi="Times New Roman" w:cs="Times New Roman"/>
          <w:szCs w:val="24"/>
        </w:rPr>
      </w:pPr>
      <w:r w:rsidRPr="004C18E1">
        <w:rPr>
          <w:rFonts w:ascii="Times New Roman" w:hAnsi="Times New Roman" w:cs="Times New Roman"/>
          <w:szCs w:val="24"/>
        </w:rPr>
        <w:t>Walisongo was the person who introduced Islam to Java. "Songo" in Indonesian refers to nine people while in Java each has a different area of ​​preaching in the land of Java, and "wali" in Javanese refers to (sunan, lover of Allah, waliyullah). Walisongo consists of Sunan Gresik, Sunan Ampel, Sunan Bonang, Sunan Drajat, Sunan Giri, Sunan Gunung Jati, Sunan Kudus, Sunan Kalijaga, and Sunan Muria. Each Walisongo will of course use different methods of preaching, different works and results.</w:t>
      </w:r>
    </w:p>
    <w:p w:rsidR="00803640" w:rsidRDefault="00803640" w:rsidP="00803640">
      <w:pPr>
        <w:pStyle w:val="IlmuDakwah23aBodyArtikelParagraf1"/>
        <w:ind w:left="567" w:firstLine="567"/>
        <w:rPr>
          <w:rFonts w:ascii="Times New Roman" w:hAnsi="Times New Roman" w:cs="Times New Roman"/>
          <w:szCs w:val="24"/>
        </w:rPr>
      </w:pPr>
      <w:r w:rsidRPr="00D646DD">
        <w:rPr>
          <w:rFonts w:ascii="Times New Roman" w:hAnsi="Times New Roman" w:cs="Times New Roman"/>
          <w:szCs w:val="24"/>
        </w:rPr>
        <w:t>The underlying facts allow us to conclude that the world today is largely based on the concept of da'wah which originates from culture. For example, Sunan Kudus is currently quite close to culture, one example is the Kudus Tower Mosque, which is a place of ablution that is similar to Hindu Buddhist culture.</w:t>
      </w:r>
    </w:p>
    <w:p w:rsidR="00803640" w:rsidRPr="00C80EED" w:rsidRDefault="00803640" w:rsidP="00803640">
      <w:pPr>
        <w:pStyle w:val="IlmuDakwah23aBodyArtikelParagraf1"/>
        <w:ind w:left="567" w:firstLine="567"/>
        <w:rPr>
          <w:rFonts w:ascii="Times New Roman" w:hAnsi="Times New Roman" w:cs="Times New Roman"/>
          <w:szCs w:val="24"/>
        </w:rPr>
      </w:pPr>
      <w:r w:rsidRPr="004C18E1">
        <w:rPr>
          <w:rFonts w:ascii="Times New Roman" w:hAnsi="Times New Roman" w:cs="Times New Roman"/>
          <w:szCs w:val="24"/>
          <w:lang w:val="en-US"/>
        </w:rPr>
        <w:t xml:space="preserve">The spread of Islam on the island of Java cannot be separated from the role of </w:t>
      </w:r>
      <w:proofErr w:type="spellStart"/>
      <w:r w:rsidRPr="004C18E1">
        <w:rPr>
          <w:rFonts w:ascii="Times New Roman" w:hAnsi="Times New Roman" w:cs="Times New Roman"/>
          <w:szCs w:val="24"/>
          <w:lang w:val="en-US"/>
        </w:rPr>
        <w:t>walisongo</w:t>
      </w:r>
      <w:proofErr w:type="spellEnd"/>
      <w:r w:rsidRPr="004C18E1">
        <w:rPr>
          <w:rFonts w:ascii="Times New Roman" w:hAnsi="Times New Roman" w:cs="Times New Roman"/>
          <w:szCs w:val="24"/>
          <w:lang w:val="en-US"/>
        </w:rPr>
        <w:t xml:space="preserve"> in the spread of Islam on the island of Java. This is proven by the remains of </w:t>
      </w:r>
      <w:proofErr w:type="spellStart"/>
      <w:r w:rsidRPr="004C18E1">
        <w:rPr>
          <w:rFonts w:ascii="Times New Roman" w:hAnsi="Times New Roman" w:cs="Times New Roman"/>
          <w:szCs w:val="24"/>
          <w:lang w:val="en-US"/>
        </w:rPr>
        <w:t>Walisongo's</w:t>
      </w:r>
      <w:proofErr w:type="spellEnd"/>
      <w:r w:rsidRPr="004C18E1">
        <w:rPr>
          <w:rFonts w:ascii="Times New Roman" w:hAnsi="Times New Roman" w:cs="Times New Roman"/>
          <w:szCs w:val="24"/>
          <w:lang w:val="en-US"/>
        </w:rPr>
        <w:t xml:space="preserve"> work. For example, mosques, </w:t>
      </w:r>
      <w:proofErr w:type="spellStart"/>
      <w:r w:rsidRPr="004C18E1">
        <w:rPr>
          <w:rFonts w:ascii="Times New Roman" w:hAnsi="Times New Roman" w:cs="Times New Roman"/>
          <w:szCs w:val="24"/>
          <w:lang w:val="en-US"/>
        </w:rPr>
        <w:t>wayang</w:t>
      </w:r>
      <w:proofErr w:type="spellEnd"/>
      <w:r w:rsidRPr="004C18E1">
        <w:rPr>
          <w:rFonts w:ascii="Times New Roman" w:hAnsi="Times New Roman" w:cs="Times New Roman"/>
          <w:szCs w:val="24"/>
          <w:lang w:val="en-US"/>
        </w:rPr>
        <w:t xml:space="preserve">, </w:t>
      </w:r>
      <w:proofErr w:type="spellStart"/>
      <w:r w:rsidRPr="004C18E1">
        <w:rPr>
          <w:rFonts w:ascii="Times New Roman" w:hAnsi="Times New Roman" w:cs="Times New Roman"/>
          <w:szCs w:val="24"/>
          <w:lang w:val="en-US"/>
        </w:rPr>
        <w:t>tembang</w:t>
      </w:r>
      <w:proofErr w:type="spellEnd"/>
      <w:r w:rsidRPr="004C18E1">
        <w:rPr>
          <w:rFonts w:ascii="Times New Roman" w:hAnsi="Times New Roman" w:cs="Times New Roman"/>
          <w:szCs w:val="24"/>
          <w:lang w:val="en-US"/>
        </w:rPr>
        <w:t xml:space="preserve"> and Islamic boarding schools continue to grow rapidly. The author hopes that this journal will be useful and can be a reference for researchers.</w:t>
      </w:r>
    </w:p>
    <w:p w:rsidR="00803640" w:rsidRDefault="00803640" w:rsidP="00803640">
      <w:pPr>
        <w:pStyle w:val="NormalWeb"/>
        <w:shd w:val="clear" w:color="auto" w:fill="FFFFFF"/>
        <w:spacing w:before="0" w:beforeAutospacing="0" w:after="0" w:afterAutospacing="0"/>
        <w:jc w:val="both"/>
        <w:rPr>
          <w:b/>
          <w:bCs/>
          <w:color w:val="000000"/>
        </w:rPr>
      </w:pPr>
    </w:p>
    <w:p w:rsidR="00803640" w:rsidRDefault="00803640" w:rsidP="00803640">
      <w:pPr>
        <w:pStyle w:val="NormalWeb"/>
        <w:shd w:val="clear" w:color="auto" w:fill="FFFFFF"/>
        <w:spacing w:before="0" w:beforeAutospacing="0" w:after="0" w:afterAutospacing="0"/>
        <w:ind w:left="567"/>
        <w:jc w:val="both"/>
        <w:rPr>
          <w:b/>
          <w:bCs/>
          <w:color w:val="000000"/>
        </w:rPr>
      </w:pPr>
      <w:r>
        <w:rPr>
          <w:b/>
          <w:bCs/>
          <w:color w:val="000000"/>
        </w:rPr>
        <w:t>BIBLIOGRAPHY</w:t>
      </w:r>
    </w:p>
    <w:p w:rsidR="00803640" w:rsidRPr="00972480" w:rsidRDefault="00803640" w:rsidP="00803640">
      <w:pPr>
        <w:pStyle w:val="FootnoteText"/>
        <w:spacing w:line="276" w:lineRule="auto"/>
        <w:ind w:left="1276" w:hanging="720"/>
        <w:jc w:val="both"/>
        <w:rPr>
          <w:sz w:val="24"/>
          <w:szCs w:val="24"/>
        </w:rPr>
      </w:pPr>
      <w:r>
        <w:rPr>
          <w:sz w:val="24"/>
          <w:szCs w:val="24"/>
        </w:rPr>
        <w:t xml:space="preserve">Sari, </w:t>
      </w:r>
      <w:proofErr w:type="spellStart"/>
      <w:r>
        <w:rPr>
          <w:sz w:val="24"/>
          <w:szCs w:val="24"/>
        </w:rPr>
        <w:t>Milya</w:t>
      </w:r>
      <w:proofErr w:type="spellEnd"/>
      <w:r>
        <w:rPr>
          <w:sz w:val="24"/>
          <w:szCs w:val="24"/>
        </w:rPr>
        <w:t xml:space="preserve"> Sari. "Library Research in Science Education Research", Journal of Research in the Field of Science and Science Education, </w:t>
      </w:r>
      <w:proofErr w:type="spellStart"/>
      <w:r>
        <w:rPr>
          <w:sz w:val="24"/>
          <w:szCs w:val="24"/>
        </w:rPr>
        <w:t>Vol</w:t>
      </w:r>
      <w:proofErr w:type="spellEnd"/>
      <w:r>
        <w:rPr>
          <w:sz w:val="24"/>
          <w:szCs w:val="24"/>
        </w:rPr>
        <w:t xml:space="preserve"> 6, No 1 (2020).</w:t>
      </w:r>
    </w:p>
    <w:p w:rsidR="00803640" w:rsidRPr="00972480" w:rsidRDefault="00803640" w:rsidP="00803640">
      <w:pPr>
        <w:pStyle w:val="FootnoteText"/>
        <w:spacing w:line="276" w:lineRule="auto"/>
        <w:ind w:left="1276" w:hanging="720"/>
        <w:jc w:val="both"/>
        <w:rPr>
          <w:sz w:val="24"/>
          <w:szCs w:val="24"/>
        </w:rPr>
      </w:pPr>
      <w:proofErr w:type="spellStart"/>
      <w:r>
        <w:rPr>
          <w:sz w:val="24"/>
          <w:szCs w:val="24"/>
        </w:rPr>
        <w:t>Asyrofi</w:t>
      </w:r>
      <w:proofErr w:type="spellEnd"/>
      <w:r>
        <w:rPr>
          <w:sz w:val="24"/>
          <w:szCs w:val="24"/>
        </w:rPr>
        <w:t xml:space="preserve"> </w:t>
      </w:r>
      <w:proofErr w:type="spellStart"/>
      <w:r>
        <w:rPr>
          <w:sz w:val="24"/>
          <w:szCs w:val="24"/>
        </w:rPr>
        <w:t>Yahya</w:t>
      </w:r>
      <w:proofErr w:type="spellEnd"/>
      <w:r>
        <w:rPr>
          <w:sz w:val="24"/>
          <w:szCs w:val="24"/>
        </w:rPr>
        <w:t xml:space="preserve">, Fata. "Symbol of </w:t>
      </w:r>
      <w:proofErr w:type="spellStart"/>
      <w:r>
        <w:rPr>
          <w:sz w:val="24"/>
          <w:szCs w:val="24"/>
        </w:rPr>
        <w:t>Walisongo</w:t>
      </w:r>
      <w:proofErr w:type="spellEnd"/>
      <w:r>
        <w:rPr>
          <w:sz w:val="24"/>
          <w:szCs w:val="24"/>
        </w:rPr>
        <w:t xml:space="preserve"> Cultural </w:t>
      </w:r>
      <w:proofErr w:type="spellStart"/>
      <w:r>
        <w:rPr>
          <w:sz w:val="24"/>
          <w:szCs w:val="24"/>
        </w:rPr>
        <w:t>Da'wah</w:t>
      </w:r>
      <w:proofErr w:type="spellEnd"/>
      <w:r>
        <w:rPr>
          <w:sz w:val="24"/>
          <w:szCs w:val="24"/>
        </w:rPr>
        <w:t xml:space="preserve"> in the Book of </w:t>
      </w:r>
      <w:proofErr w:type="spellStart"/>
      <w:r>
        <w:rPr>
          <w:sz w:val="24"/>
          <w:szCs w:val="24"/>
        </w:rPr>
        <w:t>Tarikh</w:t>
      </w:r>
      <w:proofErr w:type="spellEnd"/>
      <w:r>
        <w:rPr>
          <w:sz w:val="24"/>
          <w:szCs w:val="24"/>
        </w:rPr>
        <w:t xml:space="preserve"> Al-</w:t>
      </w:r>
      <w:proofErr w:type="spellStart"/>
      <w:r>
        <w:rPr>
          <w:sz w:val="24"/>
          <w:szCs w:val="24"/>
        </w:rPr>
        <w:t>Auliya</w:t>
      </w:r>
      <w:proofErr w:type="spellEnd"/>
      <w:r>
        <w:rPr>
          <w:sz w:val="24"/>
          <w:szCs w:val="24"/>
        </w:rPr>
        <w:t xml:space="preserve">' by </w:t>
      </w:r>
      <w:proofErr w:type="spellStart"/>
      <w:r>
        <w:rPr>
          <w:sz w:val="24"/>
          <w:szCs w:val="24"/>
        </w:rPr>
        <w:t>Kh</w:t>
      </w:r>
      <w:proofErr w:type="spellEnd"/>
      <w:r>
        <w:rPr>
          <w:sz w:val="24"/>
          <w:szCs w:val="24"/>
        </w:rPr>
        <w:t xml:space="preserve">. </w:t>
      </w:r>
      <w:proofErr w:type="spellStart"/>
      <w:r>
        <w:rPr>
          <w:sz w:val="24"/>
          <w:szCs w:val="24"/>
        </w:rPr>
        <w:t>Bisri</w:t>
      </w:r>
      <w:proofErr w:type="spellEnd"/>
      <w:r>
        <w:rPr>
          <w:sz w:val="24"/>
          <w:szCs w:val="24"/>
        </w:rPr>
        <w:t xml:space="preserve"> </w:t>
      </w:r>
      <w:proofErr w:type="spellStart"/>
      <w:r>
        <w:rPr>
          <w:sz w:val="24"/>
          <w:szCs w:val="24"/>
        </w:rPr>
        <w:t>Musthofa</w:t>
      </w:r>
      <w:proofErr w:type="spellEnd"/>
      <w:r>
        <w:rPr>
          <w:sz w:val="24"/>
          <w:szCs w:val="24"/>
        </w:rPr>
        <w:t xml:space="preserve"> and Contextualization in Current </w:t>
      </w:r>
      <w:proofErr w:type="spellStart"/>
      <w:r>
        <w:rPr>
          <w:sz w:val="24"/>
          <w:szCs w:val="24"/>
        </w:rPr>
        <w:t>Da'wah</w:t>
      </w:r>
      <w:proofErr w:type="spellEnd"/>
      <w:r>
        <w:rPr>
          <w:sz w:val="24"/>
          <w:szCs w:val="24"/>
        </w:rPr>
        <w:t xml:space="preserve"> Activities", Journal of Islamic Research, </w:t>
      </w:r>
      <w:proofErr w:type="spellStart"/>
      <w:r>
        <w:rPr>
          <w:sz w:val="24"/>
          <w:szCs w:val="24"/>
        </w:rPr>
        <w:t>Vol</w:t>
      </w:r>
      <w:proofErr w:type="spellEnd"/>
      <w:r>
        <w:rPr>
          <w:sz w:val="24"/>
          <w:szCs w:val="24"/>
        </w:rPr>
        <w:t xml:space="preserve"> 14, No 02 (2020).</w:t>
      </w:r>
    </w:p>
    <w:p w:rsidR="00803640" w:rsidRDefault="00803640" w:rsidP="00803640">
      <w:pPr>
        <w:spacing w:line="276" w:lineRule="auto"/>
        <w:ind w:left="1276" w:hanging="709"/>
        <w:jc w:val="both"/>
        <w:rPr>
          <w:rFonts w:ascii="Garamond" w:hAnsi="Garamond"/>
        </w:rPr>
      </w:pPr>
      <w:r w:rsidRPr="00C26585">
        <w:rPr>
          <w:rFonts w:ascii="Garamond" w:hAnsi="Garamond"/>
        </w:rPr>
        <w:t xml:space="preserve">Ahmad, N., &amp; </w:t>
      </w:r>
      <w:proofErr w:type="spellStart"/>
      <w:r w:rsidRPr="00C26585">
        <w:rPr>
          <w:rFonts w:ascii="Garamond" w:hAnsi="Garamond"/>
        </w:rPr>
        <w:t>Nafis</w:t>
      </w:r>
      <w:proofErr w:type="spellEnd"/>
      <w:r w:rsidRPr="00C26585">
        <w:rPr>
          <w:rFonts w:ascii="Garamond" w:hAnsi="Garamond"/>
        </w:rPr>
        <w:t xml:space="preserve">, UZ "Cultural </w:t>
      </w:r>
      <w:proofErr w:type="spellStart"/>
      <w:r w:rsidRPr="00C26585">
        <w:rPr>
          <w:rFonts w:ascii="Garamond" w:hAnsi="Garamond"/>
        </w:rPr>
        <w:t>Da'wah</w:t>
      </w:r>
      <w:proofErr w:type="spellEnd"/>
      <w:r w:rsidRPr="00C26585">
        <w:rPr>
          <w:rFonts w:ascii="Garamond" w:hAnsi="Garamond"/>
        </w:rPr>
        <w:t xml:space="preserve"> of Local Wisdom Values: </w:t>
      </w:r>
      <w:proofErr w:type="spellStart"/>
      <w:r w:rsidRPr="00C26585">
        <w:rPr>
          <w:rFonts w:ascii="Garamond" w:hAnsi="Garamond"/>
        </w:rPr>
        <w:t>Sunan</w:t>
      </w:r>
      <w:proofErr w:type="spellEnd"/>
      <w:r w:rsidRPr="00C26585">
        <w:rPr>
          <w:rFonts w:ascii="Garamond" w:hAnsi="Garamond"/>
        </w:rPr>
        <w:t xml:space="preserve"> </w:t>
      </w:r>
      <w:proofErr w:type="spellStart"/>
      <w:r w:rsidRPr="00C26585">
        <w:rPr>
          <w:rFonts w:ascii="Garamond" w:hAnsi="Garamond"/>
        </w:rPr>
        <w:t>Muria's</w:t>
      </w:r>
      <w:proofErr w:type="spellEnd"/>
      <w:r w:rsidRPr="00C26585">
        <w:rPr>
          <w:rFonts w:ascii="Garamond" w:hAnsi="Garamond"/>
        </w:rPr>
        <w:t xml:space="preserve"> Teachings in </w:t>
      </w:r>
      <w:proofErr w:type="spellStart"/>
      <w:r w:rsidRPr="00C26585">
        <w:rPr>
          <w:rFonts w:ascii="Garamond" w:hAnsi="Garamond"/>
        </w:rPr>
        <w:t>Dawe</w:t>
      </w:r>
      <w:proofErr w:type="spellEnd"/>
      <w:r w:rsidRPr="00C26585">
        <w:rPr>
          <w:rFonts w:ascii="Garamond" w:hAnsi="Garamond"/>
        </w:rPr>
        <w:t xml:space="preserve"> Kudus Cultural Village". At </w:t>
      </w:r>
      <w:proofErr w:type="spellStart"/>
      <w:r w:rsidRPr="00C26585">
        <w:rPr>
          <w:rFonts w:ascii="Garamond" w:hAnsi="Garamond"/>
        </w:rPr>
        <w:t>Tabsyir</w:t>
      </w:r>
      <w:proofErr w:type="spellEnd"/>
      <w:r w:rsidRPr="00C26585">
        <w:rPr>
          <w:rFonts w:ascii="Garamond" w:hAnsi="Garamond"/>
        </w:rPr>
        <w:t xml:space="preserve"> Journal of Islamic Broadcasting Communication, Vol. 8, No. 1 (2023).</w:t>
      </w:r>
    </w:p>
    <w:p w:rsidR="00803640" w:rsidRDefault="00803640" w:rsidP="00803640">
      <w:pPr>
        <w:spacing w:line="276" w:lineRule="auto"/>
        <w:ind w:left="1276" w:hanging="709"/>
        <w:jc w:val="both"/>
        <w:rPr>
          <w:rFonts w:ascii="Garamond" w:hAnsi="Garamond"/>
        </w:rPr>
      </w:pPr>
      <w:proofErr w:type="spellStart"/>
      <w:r>
        <w:rPr>
          <w:rFonts w:ascii="Garamond" w:hAnsi="Garamond"/>
        </w:rPr>
        <w:t>Alfarisi</w:t>
      </w:r>
      <w:proofErr w:type="spellEnd"/>
      <w:r>
        <w:rPr>
          <w:rFonts w:ascii="Garamond" w:hAnsi="Garamond"/>
        </w:rPr>
        <w:t xml:space="preserve">, Salman. Islamic Education in the First </w:t>
      </w:r>
      <w:proofErr w:type="spellStart"/>
      <w:r>
        <w:rPr>
          <w:rFonts w:ascii="Garamond" w:hAnsi="Garamond"/>
        </w:rPr>
        <w:t>Walisongo</w:t>
      </w:r>
      <w:proofErr w:type="spellEnd"/>
      <w:r>
        <w:rPr>
          <w:rFonts w:ascii="Garamond" w:hAnsi="Garamond"/>
        </w:rPr>
        <w:t xml:space="preserve"> </w:t>
      </w:r>
      <w:proofErr w:type="spellStart"/>
      <w:proofErr w:type="gramStart"/>
      <w:r>
        <w:rPr>
          <w:rFonts w:ascii="Garamond" w:hAnsi="Garamond"/>
        </w:rPr>
        <w:t>Cet</w:t>
      </w:r>
      <w:proofErr w:type="spellEnd"/>
      <w:proofErr w:type="gramEnd"/>
      <w:r>
        <w:rPr>
          <w:rFonts w:ascii="Garamond" w:hAnsi="Garamond"/>
        </w:rPr>
        <w:t xml:space="preserve"> Era. </w:t>
      </w:r>
      <w:proofErr w:type="spellStart"/>
      <w:r>
        <w:rPr>
          <w:rFonts w:ascii="Garamond" w:hAnsi="Garamond"/>
        </w:rPr>
        <w:t>Sumenep</w:t>
      </w:r>
      <w:proofErr w:type="spellEnd"/>
      <w:r>
        <w:rPr>
          <w:rFonts w:ascii="Garamond" w:hAnsi="Garamond"/>
        </w:rPr>
        <w:t xml:space="preserve">: </w:t>
      </w:r>
      <w:proofErr w:type="spellStart"/>
      <w:r>
        <w:rPr>
          <w:rFonts w:ascii="Garamond" w:hAnsi="Garamond"/>
        </w:rPr>
        <w:t>Keraton</w:t>
      </w:r>
      <w:proofErr w:type="spellEnd"/>
      <w:r>
        <w:rPr>
          <w:rFonts w:ascii="Garamond" w:hAnsi="Garamond"/>
        </w:rPr>
        <w:t xml:space="preserve"> Publisher, 2021.</w:t>
      </w:r>
    </w:p>
    <w:p w:rsidR="00803640" w:rsidRDefault="00803640" w:rsidP="00803640">
      <w:pPr>
        <w:spacing w:line="276" w:lineRule="auto"/>
        <w:ind w:left="1276" w:hanging="709"/>
        <w:jc w:val="both"/>
        <w:rPr>
          <w:rFonts w:ascii="Garamond" w:hAnsi="Garamond"/>
        </w:rPr>
      </w:pPr>
      <w:proofErr w:type="spellStart"/>
      <w:r>
        <w:rPr>
          <w:rFonts w:ascii="Garamond" w:hAnsi="Garamond"/>
        </w:rPr>
        <w:t>Alik</w:t>
      </w:r>
      <w:proofErr w:type="spellEnd"/>
      <w:r>
        <w:rPr>
          <w:rFonts w:ascii="Garamond" w:hAnsi="Garamond"/>
        </w:rPr>
        <w:t xml:space="preserve"> Al </w:t>
      </w:r>
      <w:proofErr w:type="spellStart"/>
      <w:r>
        <w:rPr>
          <w:rFonts w:ascii="Garamond" w:hAnsi="Garamond"/>
        </w:rPr>
        <w:t>Adhim</w:t>
      </w:r>
      <w:proofErr w:type="spellEnd"/>
      <w:r>
        <w:rPr>
          <w:rFonts w:ascii="Garamond" w:hAnsi="Garamond"/>
        </w:rPr>
        <w:t xml:space="preserve">. Islamic Kingdom in Java. Surabaya: </w:t>
      </w:r>
      <w:proofErr w:type="spellStart"/>
      <w:r>
        <w:rPr>
          <w:rFonts w:ascii="Garamond" w:hAnsi="Garamond"/>
        </w:rPr>
        <w:t>Jepe</w:t>
      </w:r>
      <w:proofErr w:type="spellEnd"/>
      <w:r>
        <w:rPr>
          <w:rFonts w:ascii="Garamond" w:hAnsi="Garamond"/>
        </w:rPr>
        <w:t xml:space="preserve"> Press Media </w:t>
      </w:r>
      <w:proofErr w:type="spellStart"/>
      <w:r>
        <w:rPr>
          <w:rFonts w:ascii="Garamond" w:hAnsi="Garamond"/>
        </w:rPr>
        <w:t>Utama</w:t>
      </w:r>
      <w:proofErr w:type="spellEnd"/>
      <w:r>
        <w:rPr>
          <w:rFonts w:ascii="Garamond" w:hAnsi="Garamond"/>
        </w:rPr>
        <w:t>, 2019.</w:t>
      </w:r>
    </w:p>
    <w:p w:rsidR="00803640" w:rsidRDefault="00803640" w:rsidP="00803640">
      <w:pPr>
        <w:spacing w:line="276" w:lineRule="auto"/>
        <w:ind w:left="1276" w:hanging="709"/>
        <w:jc w:val="both"/>
        <w:rPr>
          <w:rFonts w:ascii="Garamond" w:hAnsi="Garamond"/>
        </w:rPr>
      </w:pPr>
      <w:proofErr w:type="spellStart"/>
      <w:r w:rsidRPr="00C26585">
        <w:rPr>
          <w:rFonts w:ascii="Garamond" w:hAnsi="Garamond"/>
        </w:rPr>
        <w:lastRenderedPageBreak/>
        <w:t>Amaruli</w:t>
      </w:r>
      <w:proofErr w:type="spellEnd"/>
      <w:r w:rsidRPr="00C26585">
        <w:rPr>
          <w:rFonts w:ascii="Garamond" w:hAnsi="Garamond"/>
        </w:rPr>
        <w:t xml:space="preserve">, </w:t>
      </w:r>
      <w:proofErr w:type="spellStart"/>
      <w:r w:rsidRPr="00C26585">
        <w:rPr>
          <w:rFonts w:ascii="Garamond" w:hAnsi="Garamond"/>
        </w:rPr>
        <w:t>Jihan</w:t>
      </w:r>
      <w:proofErr w:type="spellEnd"/>
      <w:r w:rsidRPr="00C26585">
        <w:rPr>
          <w:rFonts w:ascii="Garamond" w:hAnsi="Garamond"/>
        </w:rPr>
        <w:t xml:space="preserve"> </w:t>
      </w:r>
      <w:proofErr w:type="spellStart"/>
      <w:r w:rsidRPr="00C26585">
        <w:rPr>
          <w:rFonts w:ascii="Garamond" w:hAnsi="Garamond"/>
        </w:rPr>
        <w:t>Rabith</w:t>
      </w:r>
      <w:proofErr w:type="spellEnd"/>
      <w:r w:rsidRPr="00C26585">
        <w:rPr>
          <w:rFonts w:ascii="Garamond" w:hAnsi="Garamond"/>
        </w:rPr>
        <w:t xml:space="preserve"> and </w:t>
      </w:r>
      <w:proofErr w:type="spellStart"/>
      <w:r w:rsidRPr="00C26585">
        <w:rPr>
          <w:rFonts w:ascii="Garamond" w:hAnsi="Garamond"/>
        </w:rPr>
        <w:t>Siti</w:t>
      </w:r>
      <w:proofErr w:type="spellEnd"/>
      <w:r w:rsidRPr="00C26585">
        <w:rPr>
          <w:rFonts w:ascii="Garamond" w:hAnsi="Garamond"/>
        </w:rPr>
        <w:t xml:space="preserve"> </w:t>
      </w:r>
      <w:proofErr w:type="spellStart"/>
      <w:r w:rsidRPr="00C26585">
        <w:rPr>
          <w:rFonts w:ascii="Garamond" w:hAnsi="Garamond"/>
        </w:rPr>
        <w:t>Maziyah</w:t>
      </w:r>
      <w:proofErr w:type="spellEnd"/>
      <w:r w:rsidRPr="00C26585">
        <w:rPr>
          <w:rFonts w:ascii="Garamond" w:hAnsi="Garamond"/>
        </w:rPr>
        <w:t>. "</w:t>
      </w:r>
      <w:proofErr w:type="spellStart"/>
      <w:r w:rsidRPr="00C26585">
        <w:rPr>
          <w:rFonts w:ascii="Garamond" w:hAnsi="Garamond"/>
        </w:rPr>
        <w:t>Walisanga</w:t>
      </w:r>
      <w:proofErr w:type="spellEnd"/>
      <w:r w:rsidRPr="00C26585">
        <w:rPr>
          <w:rFonts w:ascii="Garamond" w:hAnsi="Garamond"/>
        </w:rPr>
        <w:t xml:space="preserve">: Origin, Region and Culture of </w:t>
      </w:r>
      <w:proofErr w:type="spellStart"/>
      <w:r w:rsidRPr="00C26585">
        <w:rPr>
          <w:rFonts w:ascii="Garamond" w:hAnsi="Garamond"/>
        </w:rPr>
        <w:t>Da'wah</w:t>
      </w:r>
      <w:proofErr w:type="spellEnd"/>
      <w:r w:rsidRPr="00C26585">
        <w:rPr>
          <w:rFonts w:ascii="Garamond" w:hAnsi="Garamond"/>
        </w:rPr>
        <w:t xml:space="preserve"> in Java". Scientific Journal of Anthropological Studies, Vol. 3, No. 2 (2020).</w:t>
      </w:r>
    </w:p>
    <w:p w:rsidR="00803640" w:rsidRDefault="00803640" w:rsidP="00803640">
      <w:pPr>
        <w:spacing w:line="276" w:lineRule="auto"/>
        <w:ind w:left="1276" w:hanging="709"/>
        <w:jc w:val="both"/>
        <w:rPr>
          <w:rFonts w:ascii="Garamond" w:hAnsi="Garamond"/>
        </w:rPr>
      </w:pPr>
      <w:proofErr w:type="spellStart"/>
      <w:r>
        <w:rPr>
          <w:rFonts w:ascii="Garamond" w:hAnsi="Garamond"/>
        </w:rPr>
        <w:t>Anggraini</w:t>
      </w:r>
      <w:proofErr w:type="spellEnd"/>
      <w:r>
        <w:rPr>
          <w:rFonts w:ascii="Garamond" w:hAnsi="Garamond"/>
        </w:rPr>
        <w:t xml:space="preserve">, </w:t>
      </w:r>
      <w:proofErr w:type="spellStart"/>
      <w:r>
        <w:rPr>
          <w:rFonts w:ascii="Garamond" w:hAnsi="Garamond"/>
        </w:rPr>
        <w:t>Refi</w:t>
      </w:r>
      <w:proofErr w:type="spellEnd"/>
      <w:r>
        <w:rPr>
          <w:rFonts w:ascii="Garamond" w:hAnsi="Garamond"/>
        </w:rPr>
        <w:t xml:space="preserve"> </w:t>
      </w:r>
      <w:proofErr w:type="spellStart"/>
      <w:r>
        <w:rPr>
          <w:rFonts w:ascii="Garamond" w:hAnsi="Garamond"/>
        </w:rPr>
        <w:t>Mariska</w:t>
      </w:r>
      <w:proofErr w:type="spellEnd"/>
      <w:r>
        <w:rPr>
          <w:rFonts w:ascii="Garamond" w:hAnsi="Garamond"/>
        </w:rPr>
        <w:t xml:space="preserve">, et al. "The Urgency of Preserving the </w:t>
      </w:r>
      <w:proofErr w:type="spellStart"/>
      <w:r>
        <w:rPr>
          <w:rFonts w:ascii="Garamond" w:hAnsi="Garamond"/>
        </w:rPr>
        <w:t>Pegon</w:t>
      </w:r>
      <w:proofErr w:type="spellEnd"/>
      <w:r>
        <w:rPr>
          <w:rFonts w:ascii="Garamond" w:hAnsi="Garamond"/>
        </w:rPr>
        <w:t xml:space="preserve"> Script as a Form of </w:t>
      </w:r>
      <w:proofErr w:type="spellStart"/>
      <w:r>
        <w:rPr>
          <w:rFonts w:ascii="Garamond" w:hAnsi="Garamond"/>
        </w:rPr>
        <w:t>Sunan</w:t>
      </w:r>
      <w:proofErr w:type="spellEnd"/>
      <w:r>
        <w:rPr>
          <w:rFonts w:ascii="Garamond" w:hAnsi="Garamond"/>
        </w:rPr>
        <w:t xml:space="preserve"> </w:t>
      </w:r>
      <w:proofErr w:type="spellStart"/>
      <w:r>
        <w:rPr>
          <w:rFonts w:ascii="Garamond" w:hAnsi="Garamond"/>
        </w:rPr>
        <w:t>Ampel</w:t>
      </w:r>
      <w:proofErr w:type="spellEnd"/>
      <w:r>
        <w:rPr>
          <w:rFonts w:ascii="Garamond" w:hAnsi="Garamond"/>
        </w:rPr>
        <w:t xml:space="preserve"> Cultural Heritage". </w:t>
      </w:r>
      <w:proofErr w:type="spellStart"/>
      <w:r>
        <w:rPr>
          <w:rFonts w:ascii="Garamond" w:hAnsi="Garamond"/>
        </w:rPr>
        <w:t>Tsaqofah</w:t>
      </w:r>
      <w:proofErr w:type="spellEnd"/>
      <w:r>
        <w:rPr>
          <w:rFonts w:ascii="Garamond" w:hAnsi="Garamond"/>
        </w:rPr>
        <w:t xml:space="preserve"> &amp; </w:t>
      </w:r>
      <w:proofErr w:type="spellStart"/>
      <w:r>
        <w:rPr>
          <w:rFonts w:ascii="Garamond" w:hAnsi="Garamond"/>
        </w:rPr>
        <w:t>Tarikh</w:t>
      </w:r>
      <w:proofErr w:type="spellEnd"/>
      <w:r>
        <w:rPr>
          <w:rFonts w:ascii="Garamond" w:hAnsi="Garamond"/>
        </w:rPr>
        <w:t>, Vol. 8, No. 1 (2023).</w:t>
      </w:r>
    </w:p>
    <w:p w:rsidR="00803640" w:rsidRDefault="00803640" w:rsidP="00803640">
      <w:pPr>
        <w:spacing w:line="276" w:lineRule="auto"/>
        <w:ind w:left="1276" w:hanging="709"/>
        <w:jc w:val="both"/>
        <w:rPr>
          <w:rFonts w:ascii="Garamond" w:hAnsi="Garamond"/>
        </w:rPr>
      </w:pPr>
      <w:r>
        <w:rPr>
          <w:rFonts w:ascii="Garamond" w:hAnsi="Garamond"/>
        </w:rPr>
        <w:t xml:space="preserve">Amen, </w:t>
      </w:r>
      <w:proofErr w:type="spellStart"/>
      <w:r>
        <w:rPr>
          <w:rFonts w:ascii="Garamond" w:hAnsi="Garamond"/>
        </w:rPr>
        <w:t>Misbahuddin</w:t>
      </w:r>
      <w:proofErr w:type="spellEnd"/>
      <w:r>
        <w:rPr>
          <w:rFonts w:ascii="Garamond" w:hAnsi="Garamond"/>
        </w:rPr>
        <w:t xml:space="preserve">. "Cultural </w:t>
      </w:r>
      <w:proofErr w:type="spellStart"/>
      <w:r>
        <w:rPr>
          <w:rFonts w:ascii="Garamond" w:hAnsi="Garamond"/>
        </w:rPr>
        <w:t>Da'wah</w:t>
      </w:r>
      <w:proofErr w:type="spellEnd"/>
      <w:r>
        <w:rPr>
          <w:rFonts w:ascii="Garamond" w:hAnsi="Garamond"/>
        </w:rPr>
        <w:t xml:space="preserve"> According to an Islamic Education Perspective". Journal of Islamic Religious Education, Islamic Religious Education Study Program, Vol. 1, No. 2 (2020).</w:t>
      </w:r>
    </w:p>
    <w:p w:rsidR="00803640" w:rsidRDefault="00803640" w:rsidP="00803640">
      <w:pPr>
        <w:spacing w:line="276" w:lineRule="auto"/>
        <w:ind w:left="1276" w:hanging="709"/>
        <w:jc w:val="both"/>
        <w:rPr>
          <w:rFonts w:ascii="Garamond" w:hAnsi="Garamond"/>
        </w:rPr>
      </w:pPr>
      <w:proofErr w:type="spellStart"/>
      <w:r w:rsidRPr="00C26585">
        <w:rPr>
          <w:rFonts w:ascii="Garamond" w:hAnsi="Garamond"/>
        </w:rPr>
        <w:t>Bestari</w:t>
      </w:r>
      <w:proofErr w:type="spellEnd"/>
      <w:r w:rsidRPr="00C26585">
        <w:rPr>
          <w:rFonts w:ascii="Garamond" w:hAnsi="Garamond"/>
        </w:rPr>
        <w:t xml:space="preserve">, M., </w:t>
      </w:r>
      <w:proofErr w:type="spellStart"/>
      <w:r w:rsidRPr="00C26585">
        <w:rPr>
          <w:rFonts w:ascii="Garamond" w:hAnsi="Garamond"/>
        </w:rPr>
        <w:t>Koeswinarno</w:t>
      </w:r>
      <w:proofErr w:type="spellEnd"/>
      <w:r w:rsidRPr="00C26585">
        <w:rPr>
          <w:rFonts w:ascii="Garamond" w:hAnsi="Garamond"/>
        </w:rPr>
        <w:t>, D., &amp; Hum, M. Responsible Head of the Semarang Religious Research and Development Center (2017).</w:t>
      </w:r>
    </w:p>
    <w:p w:rsidR="00803640" w:rsidRDefault="00803640" w:rsidP="00803640">
      <w:pPr>
        <w:spacing w:line="276" w:lineRule="auto"/>
        <w:ind w:left="1276" w:hanging="709"/>
        <w:jc w:val="both"/>
        <w:rPr>
          <w:rFonts w:ascii="Garamond" w:hAnsi="Garamond"/>
        </w:rPr>
      </w:pPr>
      <w:proofErr w:type="spellStart"/>
      <w:r>
        <w:rPr>
          <w:rFonts w:ascii="Garamond" w:hAnsi="Garamond"/>
        </w:rPr>
        <w:t>Dardiri</w:t>
      </w:r>
      <w:proofErr w:type="spellEnd"/>
      <w:r>
        <w:rPr>
          <w:rFonts w:ascii="Garamond" w:hAnsi="Garamond"/>
        </w:rPr>
        <w:t>, MA "</w:t>
      </w:r>
      <w:proofErr w:type="spellStart"/>
      <w:r>
        <w:rPr>
          <w:rFonts w:ascii="Garamond" w:hAnsi="Garamond"/>
        </w:rPr>
        <w:t>Walisongo</w:t>
      </w:r>
      <w:proofErr w:type="spellEnd"/>
      <w:r>
        <w:rPr>
          <w:rFonts w:ascii="Garamond" w:hAnsi="Garamond"/>
        </w:rPr>
        <w:t xml:space="preserve"> Islamic Education (Cultural Acculturation Approach)". Journal of Educational Research and Evaluation, Vol. 4 (2023).</w:t>
      </w:r>
    </w:p>
    <w:p w:rsidR="00803640" w:rsidRDefault="00803640" w:rsidP="00803640">
      <w:pPr>
        <w:spacing w:line="276" w:lineRule="auto"/>
        <w:ind w:left="1276" w:hanging="709"/>
        <w:jc w:val="both"/>
        <w:rPr>
          <w:rFonts w:ascii="Garamond" w:hAnsi="Garamond"/>
        </w:rPr>
      </w:pPr>
      <w:proofErr w:type="spellStart"/>
      <w:r>
        <w:rPr>
          <w:rFonts w:ascii="Garamond" w:hAnsi="Garamond"/>
        </w:rPr>
        <w:t>Sabiq</w:t>
      </w:r>
      <w:proofErr w:type="spellEnd"/>
      <w:r>
        <w:rPr>
          <w:rFonts w:ascii="Garamond" w:hAnsi="Garamond"/>
        </w:rPr>
        <w:t xml:space="preserve">, </w:t>
      </w:r>
      <w:proofErr w:type="spellStart"/>
      <w:r>
        <w:rPr>
          <w:rFonts w:ascii="Garamond" w:hAnsi="Garamond"/>
        </w:rPr>
        <w:t>Fairuz</w:t>
      </w:r>
      <w:proofErr w:type="spellEnd"/>
      <w:r>
        <w:rPr>
          <w:rFonts w:ascii="Garamond" w:hAnsi="Garamond"/>
        </w:rPr>
        <w:t xml:space="preserve">. </w:t>
      </w:r>
      <w:proofErr w:type="spellStart"/>
      <w:r>
        <w:rPr>
          <w:rFonts w:ascii="Garamond" w:hAnsi="Garamond"/>
        </w:rPr>
        <w:t>Sunan</w:t>
      </w:r>
      <w:proofErr w:type="spellEnd"/>
      <w:r>
        <w:rPr>
          <w:rFonts w:ascii="Garamond" w:hAnsi="Garamond"/>
        </w:rPr>
        <w:t xml:space="preserve"> </w:t>
      </w:r>
      <w:proofErr w:type="spellStart"/>
      <w:r>
        <w:rPr>
          <w:rFonts w:ascii="Garamond" w:hAnsi="Garamond"/>
        </w:rPr>
        <w:t>Kalijaga</w:t>
      </w:r>
      <w:proofErr w:type="spellEnd"/>
      <w:r>
        <w:rPr>
          <w:rFonts w:ascii="Garamond" w:hAnsi="Garamond"/>
        </w:rPr>
        <w:t xml:space="preserve"> and the Myth of the Great Mosque of </w:t>
      </w:r>
      <w:proofErr w:type="spellStart"/>
      <w:r>
        <w:rPr>
          <w:rFonts w:ascii="Garamond" w:hAnsi="Garamond"/>
        </w:rPr>
        <w:t>Demak</w:t>
      </w:r>
      <w:proofErr w:type="spellEnd"/>
      <w:r>
        <w:rPr>
          <w:rFonts w:ascii="Garamond" w:hAnsi="Garamond"/>
        </w:rPr>
        <w:t xml:space="preserve">. </w:t>
      </w:r>
      <w:proofErr w:type="spellStart"/>
      <w:r>
        <w:rPr>
          <w:rFonts w:ascii="Garamond" w:hAnsi="Garamond"/>
        </w:rPr>
        <w:t>Indramayu</w:t>
      </w:r>
      <w:proofErr w:type="spellEnd"/>
      <w:r>
        <w:rPr>
          <w:rFonts w:ascii="Garamond" w:hAnsi="Garamond"/>
        </w:rPr>
        <w:t xml:space="preserve">: Cv. </w:t>
      </w:r>
      <w:proofErr w:type="spellStart"/>
      <w:r>
        <w:rPr>
          <w:rFonts w:ascii="Garamond" w:hAnsi="Garamond"/>
        </w:rPr>
        <w:t>Adanu</w:t>
      </w:r>
      <w:proofErr w:type="spellEnd"/>
      <w:r>
        <w:rPr>
          <w:rFonts w:ascii="Garamond" w:hAnsi="Garamond"/>
        </w:rPr>
        <w:t xml:space="preserve"> </w:t>
      </w:r>
      <w:proofErr w:type="spellStart"/>
      <w:r>
        <w:rPr>
          <w:rFonts w:ascii="Garamond" w:hAnsi="Garamond"/>
        </w:rPr>
        <w:t>Abimata</w:t>
      </w:r>
      <w:proofErr w:type="spellEnd"/>
      <w:r>
        <w:rPr>
          <w:rFonts w:ascii="Garamond" w:hAnsi="Garamond"/>
        </w:rPr>
        <w:t>, 2021.</w:t>
      </w:r>
    </w:p>
    <w:p w:rsidR="00803640" w:rsidRDefault="00803640" w:rsidP="00803640">
      <w:pPr>
        <w:spacing w:line="276" w:lineRule="auto"/>
        <w:ind w:left="1276" w:hanging="709"/>
        <w:jc w:val="both"/>
        <w:rPr>
          <w:rFonts w:ascii="Garamond" w:hAnsi="Garamond"/>
        </w:rPr>
      </w:pPr>
      <w:proofErr w:type="spellStart"/>
      <w:r>
        <w:rPr>
          <w:rFonts w:ascii="Garamond" w:hAnsi="Garamond"/>
        </w:rPr>
        <w:t>Farobi</w:t>
      </w:r>
      <w:proofErr w:type="spellEnd"/>
      <w:r>
        <w:rPr>
          <w:rFonts w:ascii="Garamond" w:hAnsi="Garamond"/>
        </w:rPr>
        <w:t xml:space="preserve">, </w:t>
      </w:r>
      <w:proofErr w:type="spellStart"/>
      <w:r>
        <w:rPr>
          <w:rFonts w:ascii="Garamond" w:hAnsi="Garamond"/>
        </w:rPr>
        <w:t>Zulham</w:t>
      </w:r>
      <w:proofErr w:type="spellEnd"/>
      <w:r>
        <w:rPr>
          <w:rFonts w:ascii="Garamond" w:hAnsi="Garamond"/>
        </w:rPr>
        <w:t xml:space="preserve">. History of </w:t>
      </w:r>
      <w:proofErr w:type="spellStart"/>
      <w:r>
        <w:rPr>
          <w:rFonts w:ascii="Garamond" w:hAnsi="Garamond"/>
        </w:rPr>
        <w:t>Wali</w:t>
      </w:r>
      <w:proofErr w:type="spellEnd"/>
      <w:r>
        <w:rPr>
          <w:rFonts w:ascii="Garamond" w:hAnsi="Garamond"/>
        </w:rPr>
        <w:t xml:space="preserve"> </w:t>
      </w:r>
      <w:proofErr w:type="spellStart"/>
      <w:r>
        <w:rPr>
          <w:rFonts w:ascii="Garamond" w:hAnsi="Garamond"/>
        </w:rPr>
        <w:t>Songo</w:t>
      </w:r>
      <w:proofErr w:type="spellEnd"/>
      <w:r>
        <w:rPr>
          <w:rFonts w:ascii="Garamond" w:hAnsi="Garamond"/>
        </w:rPr>
        <w:t>. Yogyakarta: Great Child of Indonesia, 2019.</w:t>
      </w:r>
    </w:p>
    <w:p w:rsidR="00803640" w:rsidRDefault="00803640" w:rsidP="00803640">
      <w:pPr>
        <w:spacing w:line="276" w:lineRule="auto"/>
        <w:ind w:left="1276" w:hanging="709"/>
        <w:jc w:val="both"/>
        <w:rPr>
          <w:rFonts w:ascii="Garamond" w:hAnsi="Garamond"/>
        </w:rPr>
      </w:pPr>
      <w:proofErr w:type="spellStart"/>
      <w:r>
        <w:rPr>
          <w:rFonts w:ascii="Garamond" w:hAnsi="Garamond"/>
        </w:rPr>
        <w:t>Fournie</w:t>
      </w:r>
      <w:proofErr w:type="spellEnd"/>
      <w:r>
        <w:rPr>
          <w:rFonts w:ascii="Garamond" w:hAnsi="Garamond"/>
        </w:rPr>
        <w:t xml:space="preserve">, P. Rediscovering </w:t>
      </w:r>
      <w:proofErr w:type="gramStart"/>
      <w:r>
        <w:rPr>
          <w:rFonts w:ascii="Garamond" w:hAnsi="Garamond"/>
        </w:rPr>
        <w:t>The</w:t>
      </w:r>
      <w:proofErr w:type="gramEnd"/>
      <w:r>
        <w:rPr>
          <w:rFonts w:ascii="Garamond" w:hAnsi="Garamond"/>
        </w:rPr>
        <w:t xml:space="preserve"> </w:t>
      </w:r>
      <w:proofErr w:type="spellStart"/>
      <w:r>
        <w:rPr>
          <w:rFonts w:ascii="Garamond" w:hAnsi="Garamond"/>
        </w:rPr>
        <w:t>Walisongo</w:t>
      </w:r>
      <w:proofErr w:type="spellEnd"/>
      <w:r>
        <w:rPr>
          <w:rFonts w:ascii="Garamond" w:hAnsi="Garamond"/>
        </w:rPr>
        <w:t>, Indonesia: A Potential New Destination For International Pilgrimage. (2019).</w:t>
      </w:r>
    </w:p>
    <w:p w:rsidR="00803640" w:rsidRDefault="00803640" w:rsidP="00803640">
      <w:pPr>
        <w:spacing w:line="276" w:lineRule="auto"/>
        <w:ind w:left="1276" w:hanging="709"/>
        <w:jc w:val="both"/>
        <w:rPr>
          <w:rFonts w:ascii="Garamond" w:hAnsi="Garamond"/>
        </w:rPr>
      </w:pPr>
      <w:proofErr w:type="spellStart"/>
      <w:r w:rsidRPr="00C26585">
        <w:rPr>
          <w:rFonts w:ascii="Garamond" w:hAnsi="Garamond"/>
        </w:rPr>
        <w:t>Harianto</w:t>
      </w:r>
      <w:proofErr w:type="spellEnd"/>
      <w:r w:rsidRPr="00C26585">
        <w:rPr>
          <w:rFonts w:ascii="Garamond" w:hAnsi="Garamond"/>
        </w:rPr>
        <w:t xml:space="preserve"> Budi, and </w:t>
      </w:r>
      <w:proofErr w:type="spellStart"/>
      <w:r w:rsidRPr="00C26585">
        <w:rPr>
          <w:rFonts w:ascii="Garamond" w:hAnsi="Garamond"/>
        </w:rPr>
        <w:t>Nurul</w:t>
      </w:r>
      <w:proofErr w:type="spellEnd"/>
      <w:r w:rsidRPr="00C26585">
        <w:rPr>
          <w:rFonts w:ascii="Garamond" w:hAnsi="Garamond"/>
        </w:rPr>
        <w:t xml:space="preserve"> </w:t>
      </w:r>
      <w:proofErr w:type="spellStart"/>
      <w:r w:rsidRPr="00C26585">
        <w:rPr>
          <w:rFonts w:ascii="Garamond" w:hAnsi="Garamond"/>
        </w:rPr>
        <w:t>Syalafiyah</w:t>
      </w:r>
      <w:proofErr w:type="spellEnd"/>
      <w:r w:rsidRPr="00C26585">
        <w:rPr>
          <w:rFonts w:ascii="Garamond" w:hAnsi="Garamond"/>
        </w:rPr>
        <w:t>. "</w:t>
      </w:r>
      <w:proofErr w:type="spellStart"/>
      <w:r w:rsidRPr="00C26585">
        <w:rPr>
          <w:rFonts w:ascii="Garamond" w:hAnsi="Garamond"/>
        </w:rPr>
        <w:t>Walisongo</w:t>
      </w:r>
      <w:proofErr w:type="spellEnd"/>
      <w:r w:rsidRPr="00C26585">
        <w:rPr>
          <w:rFonts w:ascii="Garamond" w:hAnsi="Garamond"/>
        </w:rPr>
        <w:t xml:space="preserve">: Islamic </w:t>
      </w:r>
      <w:proofErr w:type="spellStart"/>
      <w:r w:rsidRPr="00C26585">
        <w:rPr>
          <w:rFonts w:ascii="Garamond" w:hAnsi="Garamond"/>
        </w:rPr>
        <w:t>Da'wah</w:t>
      </w:r>
      <w:proofErr w:type="spellEnd"/>
      <w:r w:rsidRPr="00C26585">
        <w:rPr>
          <w:rFonts w:ascii="Garamond" w:hAnsi="Garamond"/>
        </w:rPr>
        <w:t xml:space="preserve"> Strategy in the Archipelago". Journal of Islamic Communication, Vol. 1, No. 2 (2020).</w:t>
      </w:r>
    </w:p>
    <w:p w:rsidR="00803640" w:rsidRDefault="00803640" w:rsidP="00803640">
      <w:pPr>
        <w:spacing w:line="276" w:lineRule="auto"/>
        <w:ind w:left="1276" w:hanging="709"/>
        <w:jc w:val="both"/>
        <w:rPr>
          <w:rFonts w:ascii="Garamond" w:hAnsi="Garamond"/>
        </w:rPr>
      </w:pPr>
      <w:proofErr w:type="spellStart"/>
      <w:r>
        <w:rPr>
          <w:rFonts w:ascii="Garamond" w:hAnsi="Garamond"/>
        </w:rPr>
        <w:t>Hamiyatun</w:t>
      </w:r>
      <w:proofErr w:type="spellEnd"/>
      <w:r>
        <w:rPr>
          <w:rFonts w:ascii="Garamond" w:hAnsi="Garamond"/>
        </w:rPr>
        <w:t xml:space="preserve">, </w:t>
      </w:r>
      <w:proofErr w:type="spellStart"/>
      <w:r>
        <w:rPr>
          <w:rFonts w:ascii="Garamond" w:hAnsi="Garamond"/>
        </w:rPr>
        <w:t>Nur</w:t>
      </w:r>
      <w:proofErr w:type="spellEnd"/>
      <w:r>
        <w:rPr>
          <w:rFonts w:ascii="Garamond" w:hAnsi="Garamond"/>
        </w:rPr>
        <w:t xml:space="preserve">. "The Role of </w:t>
      </w:r>
      <w:proofErr w:type="spellStart"/>
      <w:r>
        <w:rPr>
          <w:rFonts w:ascii="Garamond" w:hAnsi="Garamond"/>
        </w:rPr>
        <w:t>Sunan</w:t>
      </w:r>
      <w:proofErr w:type="spellEnd"/>
      <w:r>
        <w:rPr>
          <w:rFonts w:ascii="Garamond" w:hAnsi="Garamond"/>
        </w:rPr>
        <w:t xml:space="preserve"> </w:t>
      </w:r>
      <w:proofErr w:type="spellStart"/>
      <w:r>
        <w:rPr>
          <w:rFonts w:ascii="Garamond" w:hAnsi="Garamond"/>
        </w:rPr>
        <w:t>Ampel</w:t>
      </w:r>
      <w:proofErr w:type="spellEnd"/>
      <w:r>
        <w:rPr>
          <w:rFonts w:ascii="Garamond" w:hAnsi="Garamond"/>
        </w:rPr>
        <w:t xml:space="preserve"> in Islamic </w:t>
      </w:r>
      <w:proofErr w:type="spellStart"/>
      <w:r>
        <w:rPr>
          <w:rFonts w:ascii="Garamond" w:hAnsi="Garamond"/>
        </w:rPr>
        <w:t>Da'wah</w:t>
      </w:r>
      <w:proofErr w:type="spellEnd"/>
      <w:r>
        <w:rPr>
          <w:rFonts w:ascii="Garamond" w:hAnsi="Garamond"/>
        </w:rPr>
        <w:t xml:space="preserve"> and the Formation of Indonesian Muslim Society in </w:t>
      </w:r>
      <w:proofErr w:type="spellStart"/>
      <w:r>
        <w:rPr>
          <w:rFonts w:ascii="Garamond" w:hAnsi="Garamond"/>
        </w:rPr>
        <w:t>Ampel</w:t>
      </w:r>
      <w:proofErr w:type="spellEnd"/>
      <w:r>
        <w:rPr>
          <w:rFonts w:ascii="Garamond" w:hAnsi="Garamond"/>
        </w:rPr>
        <w:t xml:space="preserve"> </w:t>
      </w:r>
      <w:proofErr w:type="spellStart"/>
      <w:r>
        <w:rPr>
          <w:rFonts w:ascii="Garamond" w:hAnsi="Garamond"/>
        </w:rPr>
        <w:t>Denta</w:t>
      </w:r>
      <w:proofErr w:type="spellEnd"/>
      <w:r>
        <w:rPr>
          <w:rFonts w:ascii="Garamond" w:hAnsi="Garamond"/>
        </w:rPr>
        <w:t xml:space="preserve">". Journal of Islamic </w:t>
      </w:r>
      <w:proofErr w:type="spellStart"/>
      <w:r>
        <w:rPr>
          <w:rFonts w:ascii="Garamond" w:hAnsi="Garamond"/>
        </w:rPr>
        <w:t>Da'wah</w:t>
      </w:r>
      <w:proofErr w:type="spellEnd"/>
      <w:r>
        <w:rPr>
          <w:rFonts w:ascii="Garamond" w:hAnsi="Garamond"/>
        </w:rPr>
        <w:t xml:space="preserve"> and Communication, Vol. 9, No. 2 (2020).</w:t>
      </w:r>
    </w:p>
    <w:p w:rsidR="00803640" w:rsidRDefault="00803640" w:rsidP="00803640">
      <w:pPr>
        <w:spacing w:line="276" w:lineRule="auto"/>
        <w:ind w:left="1276" w:hanging="709"/>
        <w:jc w:val="both"/>
        <w:rPr>
          <w:rFonts w:ascii="Garamond" w:hAnsi="Garamond"/>
        </w:rPr>
      </w:pPr>
      <w:proofErr w:type="spellStart"/>
      <w:r>
        <w:rPr>
          <w:rFonts w:ascii="Garamond" w:hAnsi="Garamond"/>
        </w:rPr>
        <w:t>Irawan</w:t>
      </w:r>
      <w:proofErr w:type="spellEnd"/>
      <w:r>
        <w:rPr>
          <w:rFonts w:ascii="Garamond" w:hAnsi="Garamond"/>
        </w:rPr>
        <w:t xml:space="preserve"> </w:t>
      </w:r>
      <w:proofErr w:type="spellStart"/>
      <w:r>
        <w:rPr>
          <w:rFonts w:ascii="Garamond" w:hAnsi="Garamond"/>
        </w:rPr>
        <w:t>Deni</w:t>
      </w:r>
      <w:proofErr w:type="spellEnd"/>
      <w:r>
        <w:rPr>
          <w:rFonts w:ascii="Garamond" w:hAnsi="Garamond"/>
        </w:rPr>
        <w:t xml:space="preserve">, </w:t>
      </w:r>
      <w:proofErr w:type="spellStart"/>
      <w:r>
        <w:rPr>
          <w:rFonts w:ascii="Garamond" w:hAnsi="Garamond"/>
        </w:rPr>
        <w:t>Suraidi</w:t>
      </w:r>
      <w:proofErr w:type="spellEnd"/>
      <w:r>
        <w:rPr>
          <w:rFonts w:ascii="Garamond" w:hAnsi="Garamond"/>
        </w:rPr>
        <w:t xml:space="preserve">. "Cultural </w:t>
      </w:r>
      <w:proofErr w:type="spellStart"/>
      <w:r>
        <w:rPr>
          <w:rFonts w:ascii="Garamond" w:hAnsi="Garamond"/>
        </w:rPr>
        <w:t>Da'wah</w:t>
      </w:r>
      <w:proofErr w:type="spellEnd"/>
      <w:r>
        <w:rPr>
          <w:rFonts w:ascii="Garamond" w:hAnsi="Garamond"/>
        </w:rPr>
        <w:t xml:space="preserve"> Communication in the Millennial Era". Journal of </w:t>
      </w:r>
      <w:proofErr w:type="spellStart"/>
      <w:r>
        <w:rPr>
          <w:rFonts w:ascii="Garamond" w:hAnsi="Garamond"/>
        </w:rPr>
        <w:t>Da'wah</w:t>
      </w:r>
      <w:proofErr w:type="spellEnd"/>
      <w:r>
        <w:rPr>
          <w:rFonts w:ascii="Garamond" w:hAnsi="Garamond"/>
        </w:rPr>
        <w:t xml:space="preserve"> Science, Vol. 18, No. 1 (2019).</w:t>
      </w:r>
    </w:p>
    <w:p w:rsidR="00803640" w:rsidRDefault="00803640" w:rsidP="00803640">
      <w:pPr>
        <w:spacing w:line="276" w:lineRule="auto"/>
        <w:ind w:left="1276" w:hanging="709"/>
        <w:jc w:val="both"/>
        <w:rPr>
          <w:rFonts w:ascii="Garamond" w:hAnsi="Garamond"/>
        </w:rPr>
      </w:pPr>
      <w:proofErr w:type="spellStart"/>
      <w:r>
        <w:rPr>
          <w:rFonts w:ascii="Garamond" w:hAnsi="Garamond"/>
        </w:rPr>
        <w:t>Khusnah</w:t>
      </w:r>
      <w:proofErr w:type="spellEnd"/>
      <w:r>
        <w:rPr>
          <w:rFonts w:ascii="Garamond" w:hAnsi="Garamond"/>
        </w:rPr>
        <w:t xml:space="preserve">, D. "Thoughts on Islamic Education of </w:t>
      </w:r>
      <w:proofErr w:type="spellStart"/>
      <w:r>
        <w:rPr>
          <w:rFonts w:ascii="Garamond" w:hAnsi="Garamond"/>
        </w:rPr>
        <w:t>Sunan</w:t>
      </w:r>
      <w:proofErr w:type="spellEnd"/>
      <w:r>
        <w:rPr>
          <w:rFonts w:ascii="Garamond" w:hAnsi="Garamond"/>
        </w:rPr>
        <w:t xml:space="preserve"> </w:t>
      </w:r>
      <w:proofErr w:type="spellStart"/>
      <w:r>
        <w:rPr>
          <w:rFonts w:ascii="Garamond" w:hAnsi="Garamond"/>
        </w:rPr>
        <w:t>Kalijogo</w:t>
      </w:r>
      <w:proofErr w:type="spellEnd"/>
      <w:r>
        <w:rPr>
          <w:rFonts w:ascii="Garamond" w:hAnsi="Garamond"/>
        </w:rPr>
        <w:t xml:space="preserve"> and </w:t>
      </w:r>
      <w:proofErr w:type="spellStart"/>
      <w:r>
        <w:rPr>
          <w:rFonts w:ascii="Garamond" w:hAnsi="Garamond"/>
        </w:rPr>
        <w:t>Sunan</w:t>
      </w:r>
      <w:proofErr w:type="spellEnd"/>
      <w:r>
        <w:rPr>
          <w:rFonts w:ascii="Garamond" w:hAnsi="Garamond"/>
        </w:rPr>
        <w:t xml:space="preserve"> </w:t>
      </w:r>
      <w:proofErr w:type="spellStart"/>
      <w:r>
        <w:rPr>
          <w:rFonts w:ascii="Garamond" w:hAnsi="Garamond"/>
        </w:rPr>
        <w:t>Gunung</w:t>
      </w:r>
      <w:proofErr w:type="spellEnd"/>
      <w:r>
        <w:rPr>
          <w:rFonts w:ascii="Garamond" w:hAnsi="Garamond"/>
        </w:rPr>
        <w:t xml:space="preserve"> </w:t>
      </w:r>
      <w:proofErr w:type="spellStart"/>
      <w:r>
        <w:rPr>
          <w:rFonts w:ascii="Garamond" w:hAnsi="Garamond"/>
        </w:rPr>
        <w:t>Jati</w:t>
      </w:r>
      <w:proofErr w:type="spellEnd"/>
      <w:r>
        <w:rPr>
          <w:rFonts w:ascii="Garamond" w:hAnsi="Garamond"/>
        </w:rPr>
        <w:t>". An-</w:t>
      </w:r>
      <w:proofErr w:type="spellStart"/>
      <w:r>
        <w:rPr>
          <w:rFonts w:ascii="Garamond" w:hAnsi="Garamond"/>
        </w:rPr>
        <w:t>Nafah</w:t>
      </w:r>
      <w:proofErr w:type="spellEnd"/>
      <w:r>
        <w:rPr>
          <w:rFonts w:ascii="Garamond" w:hAnsi="Garamond"/>
        </w:rPr>
        <w:t>: Journal of Education and Islam, Vol. 1, No. 1 (2021).</w:t>
      </w:r>
    </w:p>
    <w:p w:rsidR="00803640" w:rsidRDefault="00803640" w:rsidP="00803640">
      <w:pPr>
        <w:spacing w:line="276" w:lineRule="auto"/>
        <w:ind w:left="1276" w:hanging="709"/>
        <w:jc w:val="both"/>
        <w:rPr>
          <w:rFonts w:ascii="Garamond" w:hAnsi="Garamond"/>
        </w:rPr>
      </w:pPr>
      <w:proofErr w:type="spellStart"/>
      <w:r>
        <w:rPr>
          <w:rFonts w:ascii="Garamond" w:hAnsi="Garamond"/>
        </w:rPr>
        <w:t>Lufaefi</w:t>
      </w:r>
      <w:proofErr w:type="spellEnd"/>
      <w:r>
        <w:rPr>
          <w:rFonts w:ascii="Garamond" w:hAnsi="Garamond"/>
        </w:rPr>
        <w:t>. "</w:t>
      </w:r>
      <w:proofErr w:type="spellStart"/>
      <w:r>
        <w:rPr>
          <w:rFonts w:ascii="Garamond" w:hAnsi="Garamond"/>
        </w:rPr>
        <w:t>Reactualization</w:t>
      </w:r>
      <w:proofErr w:type="spellEnd"/>
      <w:r>
        <w:rPr>
          <w:rFonts w:ascii="Garamond" w:hAnsi="Garamond"/>
        </w:rPr>
        <w:t xml:space="preserve"> of the </w:t>
      </w:r>
      <w:proofErr w:type="spellStart"/>
      <w:r>
        <w:rPr>
          <w:rFonts w:ascii="Garamond" w:hAnsi="Garamond"/>
        </w:rPr>
        <w:t>Wali</w:t>
      </w:r>
      <w:proofErr w:type="spellEnd"/>
      <w:r>
        <w:rPr>
          <w:rFonts w:ascii="Garamond" w:hAnsi="Garamond"/>
        </w:rPr>
        <w:t xml:space="preserve"> </w:t>
      </w:r>
      <w:proofErr w:type="spellStart"/>
      <w:r>
        <w:rPr>
          <w:rFonts w:ascii="Garamond" w:hAnsi="Garamond"/>
        </w:rPr>
        <w:t>Songo</w:t>
      </w:r>
      <w:proofErr w:type="spellEnd"/>
      <w:r>
        <w:rPr>
          <w:rFonts w:ascii="Garamond" w:hAnsi="Garamond"/>
        </w:rPr>
        <w:t xml:space="preserve"> </w:t>
      </w:r>
      <w:proofErr w:type="spellStart"/>
      <w:r>
        <w:rPr>
          <w:rFonts w:ascii="Garamond" w:hAnsi="Garamond"/>
        </w:rPr>
        <w:t>Da'wah</w:t>
      </w:r>
      <w:proofErr w:type="spellEnd"/>
      <w:r>
        <w:rPr>
          <w:rFonts w:ascii="Garamond" w:hAnsi="Garamond"/>
        </w:rPr>
        <w:t xml:space="preserve">: </w:t>
      </w:r>
      <w:proofErr w:type="spellStart"/>
      <w:r>
        <w:rPr>
          <w:rFonts w:ascii="Garamond" w:hAnsi="Garamond"/>
        </w:rPr>
        <w:t>Kh</w:t>
      </w:r>
      <w:proofErr w:type="spellEnd"/>
      <w:r>
        <w:rPr>
          <w:rFonts w:ascii="Garamond" w:hAnsi="Garamond"/>
        </w:rPr>
        <w:t xml:space="preserve"> Said </w:t>
      </w:r>
      <w:proofErr w:type="spellStart"/>
      <w:r>
        <w:rPr>
          <w:rFonts w:ascii="Garamond" w:hAnsi="Garamond"/>
        </w:rPr>
        <w:t>Aqil</w:t>
      </w:r>
      <w:proofErr w:type="spellEnd"/>
      <w:r>
        <w:rPr>
          <w:rFonts w:ascii="Garamond" w:hAnsi="Garamond"/>
        </w:rPr>
        <w:t xml:space="preserve"> </w:t>
      </w:r>
      <w:proofErr w:type="spellStart"/>
      <w:r>
        <w:rPr>
          <w:rFonts w:ascii="Garamond" w:hAnsi="Garamond"/>
        </w:rPr>
        <w:t>Siroj's</w:t>
      </w:r>
      <w:proofErr w:type="spellEnd"/>
      <w:r>
        <w:rPr>
          <w:rFonts w:ascii="Garamond" w:hAnsi="Garamond"/>
        </w:rPr>
        <w:t xml:space="preserve"> </w:t>
      </w:r>
      <w:proofErr w:type="spellStart"/>
      <w:r>
        <w:rPr>
          <w:rFonts w:ascii="Garamond" w:hAnsi="Garamond"/>
        </w:rPr>
        <w:t>Da'wah</w:t>
      </w:r>
      <w:proofErr w:type="spellEnd"/>
      <w:r>
        <w:rPr>
          <w:rFonts w:ascii="Garamond" w:hAnsi="Garamond"/>
        </w:rPr>
        <w:t xml:space="preserve"> Movement in Spreading </w:t>
      </w:r>
      <w:proofErr w:type="spellStart"/>
      <w:r>
        <w:rPr>
          <w:rFonts w:ascii="Garamond" w:hAnsi="Garamond"/>
        </w:rPr>
        <w:t>Islam</w:t>
      </w:r>
      <w:r w:rsidRPr="00683D8D">
        <w:rPr>
          <w:rFonts w:ascii="Cambria" w:hAnsi="Cambria" w:cs="Cambria"/>
          <w:iCs/>
        </w:rPr>
        <w:t>ḥ</w:t>
      </w:r>
      <w:r w:rsidRPr="00683D8D">
        <w:rPr>
          <w:rFonts w:ascii="Garamond" w:hAnsi="Garamond"/>
          <w:iCs/>
        </w:rPr>
        <w:t>Matal</w:t>
      </w:r>
      <w:proofErr w:type="spellEnd"/>
      <w:r w:rsidRPr="00683D8D">
        <w:rPr>
          <w:rFonts w:ascii="Garamond" w:hAnsi="Garamond"/>
          <w:iCs/>
        </w:rPr>
        <w:t xml:space="preserve"> Lil </w:t>
      </w:r>
      <w:proofErr w:type="spellStart"/>
      <w:r w:rsidRPr="00683D8D">
        <w:rPr>
          <w:rFonts w:ascii="Garamond" w:hAnsi="Garamond"/>
          <w:iCs/>
        </w:rPr>
        <w:t>Ālamin</w:t>
      </w:r>
      <w:proofErr w:type="spellEnd"/>
      <w:r>
        <w:rPr>
          <w:rFonts w:ascii="Garamond" w:hAnsi="Garamond"/>
        </w:rPr>
        <w:t>”. Vol. 3, No. 1 (2018).</w:t>
      </w:r>
    </w:p>
    <w:p w:rsidR="00803640" w:rsidRDefault="00803640" w:rsidP="00803640">
      <w:pPr>
        <w:spacing w:line="276" w:lineRule="auto"/>
        <w:ind w:left="1276" w:hanging="709"/>
        <w:jc w:val="both"/>
        <w:rPr>
          <w:rFonts w:ascii="Garamond" w:hAnsi="Garamond"/>
        </w:rPr>
      </w:pPr>
      <w:r>
        <w:rPr>
          <w:rFonts w:ascii="Garamond" w:hAnsi="Garamond"/>
        </w:rPr>
        <w:t xml:space="preserve">M. Yusuf. </w:t>
      </w:r>
      <w:proofErr w:type="spellStart"/>
      <w:r>
        <w:rPr>
          <w:rFonts w:ascii="Garamond" w:hAnsi="Garamond"/>
        </w:rPr>
        <w:t>Sunan</w:t>
      </w:r>
      <w:proofErr w:type="spellEnd"/>
      <w:r>
        <w:rPr>
          <w:rFonts w:ascii="Garamond" w:hAnsi="Garamond"/>
        </w:rPr>
        <w:t xml:space="preserve"> </w:t>
      </w:r>
      <w:proofErr w:type="spellStart"/>
      <w:r>
        <w:rPr>
          <w:rFonts w:ascii="Garamond" w:hAnsi="Garamond"/>
        </w:rPr>
        <w:t>Bonang</w:t>
      </w:r>
      <w:proofErr w:type="spellEnd"/>
      <w:r>
        <w:rPr>
          <w:rFonts w:ascii="Garamond" w:hAnsi="Garamond"/>
        </w:rPr>
        <w:t xml:space="preserve"> A True Teacher. Jakarta: </w:t>
      </w:r>
      <w:proofErr w:type="spellStart"/>
      <w:r>
        <w:rPr>
          <w:rFonts w:ascii="Garamond" w:hAnsi="Garamond"/>
        </w:rPr>
        <w:t>Indocamp</w:t>
      </w:r>
      <w:proofErr w:type="spellEnd"/>
      <w:r>
        <w:rPr>
          <w:rFonts w:ascii="Garamond" w:hAnsi="Garamond"/>
        </w:rPr>
        <w:t>, 2022.</w:t>
      </w:r>
    </w:p>
    <w:p w:rsidR="00803640" w:rsidRDefault="00803640" w:rsidP="00803640">
      <w:pPr>
        <w:spacing w:line="276" w:lineRule="auto"/>
        <w:ind w:left="1276" w:hanging="709"/>
        <w:jc w:val="both"/>
        <w:rPr>
          <w:rFonts w:ascii="Garamond" w:hAnsi="Garamond"/>
        </w:rPr>
      </w:pPr>
      <w:proofErr w:type="spellStart"/>
      <w:r w:rsidRPr="00C26585">
        <w:rPr>
          <w:rFonts w:ascii="Garamond" w:hAnsi="Garamond"/>
        </w:rPr>
        <w:t>Masyitoh</w:t>
      </w:r>
      <w:proofErr w:type="spellEnd"/>
      <w:r w:rsidRPr="00C26585">
        <w:rPr>
          <w:rFonts w:ascii="Garamond" w:hAnsi="Garamond"/>
        </w:rPr>
        <w:t xml:space="preserve">, R., &amp; </w:t>
      </w:r>
      <w:proofErr w:type="spellStart"/>
      <w:r w:rsidRPr="00C26585">
        <w:rPr>
          <w:rFonts w:ascii="Garamond" w:hAnsi="Garamond"/>
        </w:rPr>
        <w:t>Subekti</w:t>
      </w:r>
      <w:proofErr w:type="spellEnd"/>
      <w:r w:rsidRPr="00C26585">
        <w:rPr>
          <w:rFonts w:ascii="Garamond" w:hAnsi="Garamond"/>
        </w:rPr>
        <w:t xml:space="preserve">, S. </w:t>
      </w:r>
      <w:proofErr w:type="spellStart"/>
      <w:r w:rsidRPr="00C26585">
        <w:rPr>
          <w:rFonts w:ascii="Garamond" w:hAnsi="Garamond"/>
        </w:rPr>
        <w:t>Walisongo</w:t>
      </w:r>
      <w:proofErr w:type="spellEnd"/>
      <w:r w:rsidRPr="00C26585">
        <w:rPr>
          <w:rFonts w:ascii="Garamond" w:hAnsi="Garamond"/>
        </w:rPr>
        <w:t xml:space="preserve"> </w:t>
      </w:r>
      <w:proofErr w:type="spellStart"/>
      <w:r w:rsidRPr="00C26585">
        <w:rPr>
          <w:rFonts w:ascii="Garamond" w:hAnsi="Garamond"/>
        </w:rPr>
        <w:t>Da'wah</w:t>
      </w:r>
      <w:proofErr w:type="spellEnd"/>
      <w:r w:rsidRPr="00C26585">
        <w:rPr>
          <w:rFonts w:ascii="Garamond" w:hAnsi="Garamond"/>
        </w:rPr>
        <w:t xml:space="preserve"> Strategy in the Archipelago, 2022.</w:t>
      </w:r>
    </w:p>
    <w:p w:rsidR="00803640" w:rsidRDefault="00803640" w:rsidP="00803640">
      <w:pPr>
        <w:spacing w:line="276" w:lineRule="auto"/>
        <w:ind w:left="1276" w:hanging="709"/>
        <w:jc w:val="both"/>
        <w:rPr>
          <w:rFonts w:ascii="Garamond" w:hAnsi="Garamond"/>
        </w:rPr>
      </w:pPr>
      <w:proofErr w:type="spellStart"/>
      <w:r>
        <w:rPr>
          <w:rFonts w:ascii="Garamond" w:hAnsi="Garamond"/>
        </w:rPr>
        <w:t>Muzakki</w:t>
      </w:r>
      <w:proofErr w:type="spellEnd"/>
      <w:r>
        <w:rPr>
          <w:rFonts w:ascii="Garamond" w:hAnsi="Garamond"/>
        </w:rPr>
        <w:t xml:space="preserve">, AW </w:t>
      </w:r>
      <w:proofErr w:type="spellStart"/>
      <w:r>
        <w:rPr>
          <w:rFonts w:ascii="Garamond" w:hAnsi="Garamond"/>
        </w:rPr>
        <w:t>Sunan</w:t>
      </w:r>
      <w:proofErr w:type="spellEnd"/>
      <w:r>
        <w:rPr>
          <w:rFonts w:ascii="Garamond" w:hAnsi="Garamond"/>
        </w:rPr>
        <w:t xml:space="preserve"> </w:t>
      </w:r>
      <w:proofErr w:type="spellStart"/>
      <w:r>
        <w:rPr>
          <w:rFonts w:ascii="Garamond" w:hAnsi="Garamond"/>
        </w:rPr>
        <w:t>Drajat's</w:t>
      </w:r>
      <w:proofErr w:type="spellEnd"/>
      <w:r>
        <w:rPr>
          <w:rFonts w:ascii="Garamond" w:hAnsi="Garamond"/>
        </w:rPr>
        <w:t xml:space="preserve"> Religious Humanism as Historical Value and Local Wisdom. Proceedings of the National Seminar on Educational Technology, 2017.</w:t>
      </w:r>
    </w:p>
    <w:p w:rsidR="00803640" w:rsidRDefault="00803640" w:rsidP="00803640">
      <w:pPr>
        <w:spacing w:line="276" w:lineRule="auto"/>
        <w:ind w:left="1276" w:hanging="709"/>
        <w:jc w:val="both"/>
        <w:rPr>
          <w:rFonts w:ascii="Garamond" w:hAnsi="Garamond"/>
        </w:rPr>
      </w:pPr>
      <w:proofErr w:type="spellStart"/>
      <w:r w:rsidRPr="00C26585">
        <w:rPr>
          <w:rFonts w:ascii="Garamond" w:hAnsi="Garamond"/>
        </w:rPr>
        <w:t>Musofa</w:t>
      </w:r>
      <w:proofErr w:type="spellEnd"/>
      <w:r w:rsidRPr="00C26585">
        <w:rPr>
          <w:rFonts w:ascii="Garamond" w:hAnsi="Garamond"/>
        </w:rPr>
        <w:t xml:space="preserve">, </w:t>
      </w:r>
      <w:proofErr w:type="spellStart"/>
      <w:r w:rsidRPr="00C26585">
        <w:rPr>
          <w:rFonts w:ascii="Garamond" w:hAnsi="Garamond"/>
        </w:rPr>
        <w:t>Abas</w:t>
      </w:r>
      <w:proofErr w:type="spellEnd"/>
      <w:r w:rsidRPr="00C26585">
        <w:rPr>
          <w:rFonts w:ascii="Garamond" w:hAnsi="Garamond"/>
        </w:rPr>
        <w:t xml:space="preserve">. Ahmad and </w:t>
      </w:r>
      <w:proofErr w:type="spellStart"/>
      <w:r w:rsidRPr="00C26585">
        <w:rPr>
          <w:rFonts w:ascii="Garamond" w:hAnsi="Garamond"/>
        </w:rPr>
        <w:t>Meli</w:t>
      </w:r>
      <w:proofErr w:type="spellEnd"/>
      <w:r w:rsidRPr="00C26585">
        <w:rPr>
          <w:rFonts w:ascii="Garamond" w:hAnsi="Garamond"/>
        </w:rPr>
        <w:t xml:space="preserve"> Yuliana. "Intellectual Scholars of the 15th-16th Century AD". Journal of Indonesian History, Vol. 11, No. 1 (2023).</w:t>
      </w:r>
    </w:p>
    <w:p w:rsidR="00803640" w:rsidRDefault="00803640" w:rsidP="00803640">
      <w:pPr>
        <w:spacing w:line="276" w:lineRule="auto"/>
        <w:ind w:left="1276" w:hanging="709"/>
        <w:jc w:val="both"/>
        <w:rPr>
          <w:rFonts w:ascii="Garamond" w:hAnsi="Garamond"/>
        </w:rPr>
      </w:pPr>
      <w:proofErr w:type="spellStart"/>
      <w:r>
        <w:rPr>
          <w:rFonts w:ascii="Garamond" w:hAnsi="Garamond"/>
        </w:rPr>
        <w:t>Restianti</w:t>
      </w:r>
      <w:proofErr w:type="spellEnd"/>
      <w:r>
        <w:rPr>
          <w:rFonts w:ascii="Garamond" w:hAnsi="Garamond"/>
        </w:rPr>
        <w:t xml:space="preserve">, </w:t>
      </w:r>
      <w:proofErr w:type="spellStart"/>
      <w:r>
        <w:rPr>
          <w:rFonts w:ascii="Garamond" w:hAnsi="Garamond"/>
        </w:rPr>
        <w:t>Hetti</w:t>
      </w:r>
      <w:proofErr w:type="spellEnd"/>
      <w:r>
        <w:rPr>
          <w:rFonts w:ascii="Garamond" w:hAnsi="Garamond"/>
        </w:rPr>
        <w:t xml:space="preserve">. Getting to know </w:t>
      </w:r>
      <w:proofErr w:type="spellStart"/>
      <w:r>
        <w:rPr>
          <w:rFonts w:ascii="Garamond" w:hAnsi="Garamond"/>
        </w:rPr>
        <w:t>Walisongo</w:t>
      </w:r>
      <w:proofErr w:type="spellEnd"/>
      <w:r>
        <w:rPr>
          <w:rFonts w:ascii="Garamond" w:hAnsi="Garamond"/>
        </w:rPr>
        <w:t xml:space="preserve">, the First Cet. Bandung: Titian </w:t>
      </w:r>
      <w:proofErr w:type="spellStart"/>
      <w:r>
        <w:rPr>
          <w:rFonts w:ascii="Garamond" w:hAnsi="Garamond"/>
        </w:rPr>
        <w:t>Ilmu</w:t>
      </w:r>
      <w:proofErr w:type="spellEnd"/>
      <w:r>
        <w:rPr>
          <w:rFonts w:ascii="Garamond" w:hAnsi="Garamond"/>
        </w:rPr>
        <w:t>, 2021.</w:t>
      </w:r>
    </w:p>
    <w:p w:rsidR="00803640" w:rsidRDefault="00803640" w:rsidP="00803640">
      <w:pPr>
        <w:spacing w:line="276" w:lineRule="auto"/>
        <w:ind w:left="1276" w:hanging="709"/>
        <w:jc w:val="both"/>
        <w:rPr>
          <w:rFonts w:ascii="Garamond" w:hAnsi="Garamond"/>
        </w:rPr>
      </w:pPr>
      <w:proofErr w:type="spellStart"/>
      <w:r w:rsidRPr="00C26585">
        <w:rPr>
          <w:rFonts w:ascii="Garamond" w:hAnsi="Garamond"/>
        </w:rPr>
        <w:t>Rosyadi</w:t>
      </w:r>
      <w:proofErr w:type="spellEnd"/>
      <w:r w:rsidRPr="00C26585">
        <w:rPr>
          <w:rFonts w:ascii="Garamond" w:hAnsi="Garamond"/>
        </w:rPr>
        <w:t xml:space="preserve">, </w:t>
      </w:r>
      <w:proofErr w:type="spellStart"/>
      <w:r w:rsidRPr="00C26585">
        <w:rPr>
          <w:rFonts w:ascii="Garamond" w:hAnsi="Garamond"/>
        </w:rPr>
        <w:t>Rahmat</w:t>
      </w:r>
      <w:proofErr w:type="spellEnd"/>
      <w:r w:rsidRPr="00C26585">
        <w:rPr>
          <w:rFonts w:ascii="Garamond" w:hAnsi="Garamond"/>
        </w:rPr>
        <w:t xml:space="preserve">, et al. "Management of </w:t>
      </w:r>
      <w:proofErr w:type="spellStart"/>
      <w:r w:rsidRPr="00C26585">
        <w:rPr>
          <w:rFonts w:ascii="Garamond" w:hAnsi="Garamond"/>
        </w:rPr>
        <w:t>Walisongo</w:t>
      </w:r>
      <w:proofErr w:type="spellEnd"/>
      <w:r w:rsidRPr="00C26585">
        <w:rPr>
          <w:rFonts w:ascii="Garamond" w:hAnsi="Garamond"/>
        </w:rPr>
        <w:t xml:space="preserve"> </w:t>
      </w:r>
      <w:proofErr w:type="spellStart"/>
      <w:r w:rsidRPr="00C26585">
        <w:rPr>
          <w:rFonts w:ascii="Garamond" w:hAnsi="Garamond"/>
        </w:rPr>
        <w:t>Da'wah</w:t>
      </w:r>
      <w:proofErr w:type="spellEnd"/>
      <w:r w:rsidRPr="00C26585">
        <w:rPr>
          <w:rFonts w:ascii="Garamond" w:hAnsi="Garamond"/>
        </w:rPr>
        <w:t xml:space="preserve"> Strategy in the Java Island Region". Journal of Management (Electronic Edition), Vol. 14, No. 2 (2023).</w:t>
      </w:r>
    </w:p>
    <w:p w:rsidR="00803640" w:rsidRDefault="00803640" w:rsidP="00803640">
      <w:pPr>
        <w:spacing w:line="276" w:lineRule="auto"/>
        <w:ind w:left="1276" w:hanging="709"/>
        <w:jc w:val="both"/>
        <w:rPr>
          <w:rFonts w:ascii="Garamond" w:hAnsi="Garamond"/>
        </w:rPr>
      </w:pPr>
      <w:proofErr w:type="spellStart"/>
      <w:r>
        <w:t>Saputra</w:t>
      </w:r>
      <w:proofErr w:type="spellEnd"/>
      <w:r>
        <w:t xml:space="preserve"> </w:t>
      </w:r>
      <w:proofErr w:type="spellStart"/>
      <w:r>
        <w:t>Fantris</w:t>
      </w:r>
      <w:proofErr w:type="spellEnd"/>
      <w:r>
        <w:t xml:space="preserve"> </w:t>
      </w:r>
      <w:proofErr w:type="spellStart"/>
      <w:r>
        <w:t>Firanda</w:t>
      </w:r>
      <w:proofErr w:type="spellEnd"/>
      <w:r>
        <w:t xml:space="preserve"> </w:t>
      </w:r>
      <w:proofErr w:type="spellStart"/>
      <w:r>
        <w:t>Nahkar</w:t>
      </w:r>
      <w:proofErr w:type="spellEnd"/>
      <w:r>
        <w:t xml:space="preserve">. </w:t>
      </w:r>
      <w:proofErr w:type="spellStart"/>
      <w:r>
        <w:t>Wali</w:t>
      </w:r>
      <w:proofErr w:type="spellEnd"/>
      <w:r>
        <w:t xml:space="preserve"> </w:t>
      </w:r>
      <w:proofErr w:type="spellStart"/>
      <w:r>
        <w:t>Songo</w:t>
      </w:r>
      <w:proofErr w:type="spellEnd"/>
      <w:r>
        <w:t xml:space="preserve"> </w:t>
      </w:r>
      <w:proofErr w:type="spellStart"/>
      <w:r>
        <w:t>Da'wah</w:t>
      </w:r>
      <w:proofErr w:type="spellEnd"/>
      <w:r>
        <w:t xml:space="preserve"> Method in Spreading Islam in Java. </w:t>
      </w:r>
      <w:proofErr w:type="spellStart"/>
      <w:r>
        <w:t>Ponorogo</w:t>
      </w:r>
      <w:proofErr w:type="spellEnd"/>
      <w:r>
        <w:t xml:space="preserve">: Iain </w:t>
      </w:r>
      <w:proofErr w:type="spellStart"/>
      <w:r>
        <w:t>Ponorogo</w:t>
      </w:r>
      <w:proofErr w:type="spellEnd"/>
      <w:r>
        <w:t>. 2019.</w:t>
      </w:r>
    </w:p>
    <w:p w:rsidR="00803640" w:rsidRDefault="00803640" w:rsidP="00803640">
      <w:pPr>
        <w:spacing w:line="276" w:lineRule="auto"/>
        <w:ind w:left="1276" w:hanging="709"/>
        <w:jc w:val="both"/>
        <w:rPr>
          <w:rFonts w:ascii="Garamond" w:hAnsi="Garamond"/>
        </w:rPr>
      </w:pPr>
      <w:proofErr w:type="spellStart"/>
      <w:r>
        <w:rPr>
          <w:rFonts w:ascii="Garamond" w:hAnsi="Garamond"/>
        </w:rPr>
        <w:t>Setiawan</w:t>
      </w:r>
      <w:proofErr w:type="spellEnd"/>
      <w:r>
        <w:rPr>
          <w:rFonts w:ascii="Garamond" w:hAnsi="Garamond"/>
        </w:rPr>
        <w:t>, AY "</w:t>
      </w:r>
      <w:proofErr w:type="spellStart"/>
      <w:r>
        <w:rPr>
          <w:rFonts w:ascii="Garamond" w:hAnsi="Garamond"/>
        </w:rPr>
        <w:t>Sunan</w:t>
      </w:r>
      <w:proofErr w:type="spellEnd"/>
      <w:r>
        <w:rPr>
          <w:rFonts w:ascii="Garamond" w:hAnsi="Garamond"/>
        </w:rPr>
        <w:t xml:space="preserve"> </w:t>
      </w:r>
      <w:proofErr w:type="spellStart"/>
      <w:r>
        <w:rPr>
          <w:rFonts w:ascii="Garamond" w:hAnsi="Garamond"/>
        </w:rPr>
        <w:t>Giri's</w:t>
      </w:r>
      <w:proofErr w:type="spellEnd"/>
      <w:r>
        <w:rPr>
          <w:rFonts w:ascii="Garamond" w:hAnsi="Garamond"/>
        </w:rPr>
        <w:t xml:space="preserve"> Literary Works in the Perspective of Islamic </w:t>
      </w:r>
      <w:proofErr w:type="spellStart"/>
      <w:r>
        <w:rPr>
          <w:rFonts w:ascii="Garamond" w:hAnsi="Garamond"/>
        </w:rPr>
        <w:t>Da'wah</w:t>
      </w:r>
      <w:proofErr w:type="spellEnd"/>
      <w:r>
        <w:rPr>
          <w:rFonts w:ascii="Garamond" w:hAnsi="Garamond"/>
        </w:rPr>
        <w:t>". An-</w:t>
      </w:r>
      <w:proofErr w:type="spellStart"/>
      <w:r>
        <w:rPr>
          <w:rFonts w:ascii="Garamond" w:hAnsi="Garamond"/>
        </w:rPr>
        <w:t>Nida</w:t>
      </w:r>
      <w:proofErr w:type="spellEnd"/>
      <w:r>
        <w:rPr>
          <w:rFonts w:ascii="Garamond" w:hAnsi="Garamond"/>
        </w:rPr>
        <w:t>: Journal of Islamic Communication, Vol. 7, No. 2 (2015).</w:t>
      </w:r>
    </w:p>
    <w:p w:rsidR="00803640" w:rsidRDefault="00803640" w:rsidP="00803640">
      <w:pPr>
        <w:spacing w:line="276" w:lineRule="auto"/>
        <w:ind w:left="1276" w:hanging="709"/>
        <w:jc w:val="both"/>
        <w:rPr>
          <w:rFonts w:ascii="Garamond" w:hAnsi="Garamond"/>
        </w:rPr>
      </w:pPr>
      <w:proofErr w:type="spellStart"/>
      <w:r>
        <w:rPr>
          <w:rFonts w:ascii="Garamond" w:hAnsi="Garamond"/>
        </w:rPr>
        <w:t>Sunyoto</w:t>
      </w:r>
      <w:proofErr w:type="spellEnd"/>
      <w:r>
        <w:rPr>
          <w:rFonts w:ascii="Garamond" w:hAnsi="Garamond"/>
        </w:rPr>
        <w:t xml:space="preserve">, A. "Atlas </w:t>
      </w:r>
      <w:proofErr w:type="spellStart"/>
      <w:r>
        <w:rPr>
          <w:rFonts w:ascii="Garamond" w:hAnsi="Garamond"/>
        </w:rPr>
        <w:t>Walisongo</w:t>
      </w:r>
      <w:proofErr w:type="spellEnd"/>
      <w:r>
        <w:rPr>
          <w:rFonts w:ascii="Garamond" w:hAnsi="Garamond"/>
        </w:rPr>
        <w:t xml:space="preserve"> (1 Ed.)". </w:t>
      </w:r>
      <w:proofErr w:type="spellStart"/>
      <w:r>
        <w:rPr>
          <w:rFonts w:ascii="Garamond" w:hAnsi="Garamond"/>
        </w:rPr>
        <w:t>Liman</w:t>
      </w:r>
      <w:proofErr w:type="spellEnd"/>
      <w:r>
        <w:rPr>
          <w:rFonts w:ascii="Garamond" w:hAnsi="Garamond"/>
        </w:rPr>
        <w:t xml:space="preserve"> Library, 2016.</w:t>
      </w:r>
    </w:p>
    <w:p w:rsidR="00803640" w:rsidRDefault="00803640" w:rsidP="00803640">
      <w:pPr>
        <w:spacing w:line="276" w:lineRule="auto"/>
        <w:ind w:left="1276" w:hanging="709"/>
        <w:jc w:val="both"/>
        <w:rPr>
          <w:rFonts w:ascii="Garamond" w:hAnsi="Garamond"/>
        </w:rPr>
      </w:pPr>
      <w:proofErr w:type="spellStart"/>
      <w:r>
        <w:rPr>
          <w:rFonts w:ascii="Garamond" w:hAnsi="Garamond"/>
        </w:rPr>
        <w:t>Sungaidi</w:t>
      </w:r>
      <w:proofErr w:type="spellEnd"/>
      <w:r>
        <w:rPr>
          <w:rFonts w:ascii="Garamond" w:hAnsi="Garamond"/>
        </w:rPr>
        <w:t xml:space="preserve">, Muhammad. "Puppetry as an Islamic Broadcasting Media: Study and Strategy of </w:t>
      </w:r>
      <w:proofErr w:type="spellStart"/>
      <w:r>
        <w:rPr>
          <w:rFonts w:ascii="Garamond" w:hAnsi="Garamond"/>
        </w:rPr>
        <w:t>Walisongo</w:t>
      </w:r>
      <w:proofErr w:type="spellEnd"/>
      <w:r>
        <w:rPr>
          <w:rFonts w:ascii="Garamond" w:hAnsi="Garamond"/>
        </w:rPr>
        <w:t xml:space="preserve"> </w:t>
      </w:r>
      <w:proofErr w:type="spellStart"/>
      <w:r>
        <w:rPr>
          <w:rFonts w:ascii="Garamond" w:hAnsi="Garamond"/>
        </w:rPr>
        <w:t>Da'wah</w:t>
      </w:r>
      <w:proofErr w:type="spellEnd"/>
      <w:r>
        <w:rPr>
          <w:rFonts w:ascii="Garamond" w:hAnsi="Garamond"/>
        </w:rPr>
        <w:t xml:space="preserve"> in Java". </w:t>
      </w:r>
      <w:proofErr w:type="spellStart"/>
      <w:r>
        <w:rPr>
          <w:rFonts w:ascii="Garamond" w:hAnsi="Garamond"/>
        </w:rPr>
        <w:t>Ushuluddin</w:t>
      </w:r>
      <w:proofErr w:type="spellEnd"/>
      <w:r>
        <w:rPr>
          <w:rFonts w:ascii="Garamond" w:hAnsi="Garamond"/>
        </w:rPr>
        <w:t xml:space="preserve"> Science, Vol. 5, No. 2 (2016).</w:t>
      </w:r>
    </w:p>
    <w:p w:rsidR="00803640" w:rsidRDefault="00803640" w:rsidP="00803640">
      <w:pPr>
        <w:spacing w:line="276" w:lineRule="auto"/>
        <w:ind w:left="1276" w:hanging="709"/>
        <w:jc w:val="both"/>
        <w:rPr>
          <w:rFonts w:ascii="Garamond" w:hAnsi="Garamond"/>
        </w:rPr>
      </w:pPr>
      <w:proofErr w:type="spellStart"/>
      <w:r>
        <w:rPr>
          <w:rFonts w:ascii="Garamond" w:hAnsi="Garamond"/>
        </w:rPr>
        <w:t>Suryani</w:t>
      </w:r>
      <w:proofErr w:type="spellEnd"/>
      <w:r>
        <w:rPr>
          <w:rFonts w:ascii="Garamond" w:hAnsi="Garamond"/>
        </w:rPr>
        <w:t xml:space="preserve">, </w:t>
      </w:r>
      <w:proofErr w:type="spellStart"/>
      <w:r>
        <w:rPr>
          <w:rFonts w:ascii="Garamond" w:hAnsi="Garamond"/>
        </w:rPr>
        <w:t>Lilis</w:t>
      </w:r>
      <w:proofErr w:type="spellEnd"/>
      <w:r>
        <w:rPr>
          <w:rFonts w:ascii="Garamond" w:hAnsi="Garamond"/>
        </w:rPr>
        <w:t xml:space="preserve">. Traces of the Guardians of </w:t>
      </w:r>
      <w:proofErr w:type="spellStart"/>
      <w:r>
        <w:rPr>
          <w:rFonts w:ascii="Garamond" w:hAnsi="Garamond"/>
        </w:rPr>
        <w:t>Sunan</w:t>
      </w:r>
      <w:proofErr w:type="spellEnd"/>
      <w:r>
        <w:rPr>
          <w:rFonts w:ascii="Garamond" w:hAnsi="Garamond"/>
        </w:rPr>
        <w:t xml:space="preserve"> </w:t>
      </w:r>
      <w:proofErr w:type="spellStart"/>
      <w:r>
        <w:rPr>
          <w:rFonts w:ascii="Garamond" w:hAnsi="Garamond"/>
        </w:rPr>
        <w:t>Kalijaga</w:t>
      </w:r>
      <w:proofErr w:type="spellEnd"/>
      <w:r>
        <w:rPr>
          <w:rFonts w:ascii="Garamond" w:hAnsi="Garamond"/>
        </w:rPr>
        <w:t xml:space="preserve"> series. </w:t>
      </w:r>
      <w:proofErr w:type="spellStart"/>
      <w:r>
        <w:rPr>
          <w:rFonts w:ascii="Garamond" w:hAnsi="Garamond"/>
        </w:rPr>
        <w:t>Griya</w:t>
      </w:r>
      <w:proofErr w:type="spellEnd"/>
      <w:r>
        <w:rPr>
          <w:rFonts w:ascii="Garamond" w:hAnsi="Garamond"/>
        </w:rPr>
        <w:t xml:space="preserve"> Pena Journalists, 2017.</w:t>
      </w:r>
    </w:p>
    <w:p w:rsidR="00803640" w:rsidRPr="00C80EED" w:rsidRDefault="00803640" w:rsidP="00803640">
      <w:pPr>
        <w:spacing w:line="276" w:lineRule="auto"/>
        <w:ind w:left="1276" w:hanging="709"/>
        <w:jc w:val="both"/>
        <w:rPr>
          <w:rFonts w:ascii="Garamond" w:hAnsi="Garamond"/>
        </w:rPr>
      </w:pPr>
      <w:proofErr w:type="spellStart"/>
      <w:r>
        <w:rPr>
          <w:rFonts w:ascii="Garamond" w:eastAsia="Times New Roman" w:hAnsi="Garamond"/>
        </w:rPr>
        <w:lastRenderedPageBreak/>
        <w:t>Susmihara</w:t>
      </w:r>
      <w:proofErr w:type="spellEnd"/>
      <w:r>
        <w:rPr>
          <w:rFonts w:ascii="Garamond" w:eastAsia="Times New Roman" w:hAnsi="Garamond"/>
        </w:rPr>
        <w:t>, S. "</w:t>
      </w:r>
      <w:proofErr w:type="spellStart"/>
      <w:r>
        <w:rPr>
          <w:rFonts w:ascii="Garamond" w:eastAsia="Times New Roman" w:hAnsi="Garamond"/>
        </w:rPr>
        <w:t>Wali</w:t>
      </w:r>
      <w:proofErr w:type="spellEnd"/>
      <w:r>
        <w:rPr>
          <w:rFonts w:ascii="Garamond" w:eastAsia="Times New Roman" w:hAnsi="Garamond"/>
        </w:rPr>
        <w:t xml:space="preserve"> </w:t>
      </w:r>
      <w:proofErr w:type="spellStart"/>
      <w:r>
        <w:rPr>
          <w:rFonts w:ascii="Garamond" w:eastAsia="Times New Roman" w:hAnsi="Garamond"/>
        </w:rPr>
        <w:t>Songo</w:t>
      </w:r>
      <w:proofErr w:type="spellEnd"/>
      <w:r>
        <w:rPr>
          <w:rFonts w:ascii="Garamond" w:eastAsia="Times New Roman" w:hAnsi="Garamond"/>
        </w:rPr>
        <w:t xml:space="preserve"> and the Development of Islamic Education in the Archipelago". </w:t>
      </w:r>
      <w:proofErr w:type="spellStart"/>
      <w:r>
        <w:rPr>
          <w:rFonts w:ascii="Garamond" w:eastAsia="Times New Roman" w:hAnsi="Garamond"/>
        </w:rPr>
        <w:t>Rihlah</w:t>
      </w:r>
      <w:proofErr w:type="spellEnd"/>
      <w:r>
        <w:rPr>
          <w:rFonts w:ascii="Garamond" w:eastAsia="Times New Roman" w:hAnsi="Garamond"/>
        </w:rPr>
        <w:t>: Journal of History and Culture, Vol.5, No. 2 (2017).</w:t>
      </w:r>
    </w:p>
    <w:p w:rsidR="00803640" w:rsidRPr="006C11FA" w:rsidRDefault="00803640" w:rsidP="00803640">
      <w:pPr>
        <w:pStyle w:val="Bibliography"/>
        <w:ind w:left="1276" w:hanging="709"/>
        <w:jc w:val="both"/>
        <w:rPr>
          <w:rFonts w:ascii="Garamond" w:hAnsi="Garamond"/>
        </w:rPr>
      </w:pPr>
      <w:r w:rsidRPr="00C26585">
        <w:rPr>
          <w:rFonts w:ascii="Garamond" w:hAnsi="Garamond"/>
        </w:rPr>
        <w:fldChar w:fldCharType="begin"/>
      </w:r>
      <w:r w:rsidRPr="00C26585">
        <w:rPr>
          <w:rFonts w:ascii="Garamond" w:hAnsi="Garamond"/>
        </w:rPr>
        <w:instrText xml:space="preserve"> ADDIN ZOTERO_BIBL {"uncited":[],"omitted":[],"custom":[]} CSL_BIBLIOGRAPHY </w:instrText>
      </w:r>
      <w:r w:rsidRPr="00C26585">
        <w:rPr>
          <w:rFonts w:ascii="Garamond" w:hAnsi="Garamond"/>
        </w:rPr>
        <w:fldChar w:fldCharType="separate"/>
      </w:r>
      <w:r w:rsidRPr="006C11FA">
        <w:rPr>
          <w:rFonts w:ascii="Garamond" w:hAnsi="Garamond"/>
        </w:rPr>
        <w:t xml:space="preserve">Vindalia, Junia Intan, Isrina Siregar, and Supian Ramli. "The Da'wah of Sunan Kalijaga in the Spread of Islam in Java 1470 - 1580." Krinok: Journal of History and History Education </w:t>
      </w:r>
    </w:p>
    <w:p w:rsidR="00803640" w:rsidRDefault="00803640" w:rsidP="00803640">
      <w:pPr>
        <w:pStyle w:val="Bibliography"/>
        <w:ind w:left="1276"/>
        <w:jc w:val="both"/>
        <w:rPr>
          <w:color w:val="000000"/>
        </w:rPr>
      </w:pPr>
      <w:r w:rsidRPr="00C26585">
        <w:rPr>
          <w:rFonts w:ascii="Garamond" w:hAnsi="Garamond"/>
        </w:rPr>
        <w:fldChar w:fldCharType="end"/>
      </w:r>
    </w:p>
    <w:p w:rsidR="00803640" w:rsidRDefault="00803640" w:rsidP="00803640">
      <w:pPr>
        <w:pStyle w:val="NormalWeb"/>
        <w:shd w:val="clear" w:color="auto" w:fill="FFFFFF"/>
        <w:spacing w:before="0" w:beforeAutospacing="0" w:after="0" w:afterAutospacing="0"/>
        <w:jc w:val="both"/>
        <w:rPr>
          <w:rFonts w:ascii="Calibri" w:hAnsi="Calibri" w:cs="Calibri"/>
          <w:color w:val="000000"/>
          <w:sz w:val="22"/>
          <w:szCs w:val="22"/>
        </w:rPr>
      </w:pPr>
      <w:r>
        <w:rPr>
          <w:color w:val="000000"/>
        </w:rPr>
        <w:t xml:space="preserve"> </w:t>
      </w:r>
    </w:p>
    <w:p w:rsidR="009E5E2B" w:rsidRDefault="009E5E2B"/>
    <w:sectPr w:rsidR="009E5E2B" w:rsidSect="00A0306A">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AF8" w:rsidRDefault="000B2AF8" w:rsidP="00803640">
      <w:r>
        <w:separator/>
      </w:r>
    </w:p>
  </w:endnote>
  <w:endnote w:type="continuationSeparator" w:id="0">
    <w:p w:rsidR="000B2AF8" w:rsidRDefault="000B2AF8" w:rsidP="0080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AF8" w:rsidRDefault="000B2AF8" w:rsidP="00803640">
      <w:r>
        <w:separator/>
      </w:r>
    </w:p>
  </w:footnote>
  <w:footnote w:type="continuationSeparator" w:id="0">
    <w:p w:rsidR="000B2AF8" w:rsidRDefault="000B2AF8" w:rsidP="00803640">
      <w:r>
        <w:continuationSeparator/>
      </w:r>
    </w:p>
  </w:footnote>
  <w:footnote w:id="1">
    <w:p w:rsidR="00803640" w:rsidRDefault="00803640" w:rsidP="00803640">
      <w:pPr>
        <w:pStyle w:val="FootnoteText"/>
        <w:ind w:firstLine="720"/>
      </w:pPr>
      <w:r>
        <w:rPr>
          <w:rStyle w:val="FootnoteReference"/>
        </w:rPr>
        <w:footnoteRef/>
      </w:r>
      <w:r>
        <w:t xml:space="preserve">Muhammad </w:t>
      </w:r>
      <w:proofErr w:type="spellStart"/>
      <w:r>
        <w:t>Sungaidi</w:t>
      </w:r>
      <w:proofErr w:type="spellEnd"/>
      <w:r>
        <w:t xml:space="preserve">, "Puppetry as an Islamic Broadcasting Media: Study of the </w:t>
      </w:r>
      <w:proofErr w:type="spellStart"/>
      <w:r>
        <w:t>Walisongo</w:t>
      </w:r>
      <w:proofErr w:type="spellEnd"/>
      <w:r>
        <w:t xml:space="preserve"> </w:t>
      </w:r>
      <w:proofErr w:type="spellStart"/>
      <w:r>
        <w:t>Da'wah</w:t>
      </w:r>
      <w:proofErr w:type="spellEnd"/>
      <w:r>
        <w:t xml:space="preserve"> Strategy in Java, </w:t>
      </w:r>
      <w:proofErr w:type="spellStart"/>
      <w:r>
        <w:t>Ushuluddin</w:t>
      </w:r>
      <w:proofErr w:type="spellEnd"/>
      <w:r>
        <w:t xml:space="preserve"> Science Journal, </w:t>
      </w:r>
      <w:proofErr w:type="spellStart"/>
      <w:r>
        <w:t>Vol</w:t>
      </w:r>
      <w:proofErr w:type="spellEnd"/>
      <w:r>
        <w:t xml:space="preserve"> 5, No 2, p. 191.</w:t>
      </w:r>
    </w:p>
  </w:footnote>
  <w:footnote w:id="2">
    <w:p w:rsidR="00803640" w:rsidRDefault="00803640" w:rsidP="00803640">
      <w:pPr>
        <w:pStyle w:val="FootnoteText"/>
        <w:ind w:firstLine="720"/>
      </w:pPr>
      <w:r>
        <w:rPr>
          <w:rStyle w:val="FootnoteReference"/>
        </w:rPr>
        <w:footnoteRef/>
      </w:r>
      <w:proofErr w:type="spellStart"/>
      <w:r>
        <w:t>Ibdalsyah</w:t>
      </w:r>
      <w:proofErr w:type="spellEnd"/>
      <w:r>
        <w:t xml:space="preserve">, et al, "Management of </w:t>
      </w:r>
      <w:proofErr w:type="spellStart"/>
      <w:r>
        <w:t>Walisongo</w:t>
      </w:r>
      <w:proofErr w:type="spellEnd"/>
      <w:r>
        <w:t xml:space="preserve"> </w:t>
      </w:r>
      <w:proofErr w:type="spellStart"/>
      <w:r>
        <w:t>Da'wah</w:t>
      </w:r>
      <w:proofErr w:type="spellEnd"/>
      <w:r>
        <w:t xml:space="preserve"> Strategy in the Java Island Region", Management Journal (Electronic Edition), </w:t>
      </w:r>
      <w:proofErr w:type="spellStart"/>
      <w:r>
        <w:t>Vol</w:t>
      </w:r>
      <w:proofErr w:type="spellEnd"/>
      <w:r>
        <w:t xml:space="preserve"> 14, No 2, p 291.</w:t>
      </w:r>
    </w:p>
  </w:footnote>
  <w:footnote w:id="3">
    <w:p w:rsidR="00803640" w:rsidRDefault="00803640" w:rsidP="00803640">
      <w:pPr>
        <w:pStyle w:val="FootnoteText"/>
        <w:ind w:firstLine="720"/>
      </w:pPr>
      <w:r>
        <w:rPr>
          <w:rStyle w:val="FootnoteReference"/>
        </w:rPr>
        <w:footnoteRef/>
      </w:r>
      <w:proofErr w:type="spellStart"/>
      <w:r>
        <w:t>Milya</w:t>
      </w:r>
      <w:proofErr w:type="spellEnd"/>
      <w:r>
        <w:t xml:space="preserve"> Sari, "Library Research in Science Education Research", Journal of Research in the Field of Science and Science Education, </w:t>
      </w:r>
      <w:proofErr w:type="spellStart"/>
      <w:r>
        <w:t>Vol</w:t>
      </w:r>
      <w:proofErr w:type="spellEnd"/>
      <w:r>
        <w:t xml:space="preserve"> 6, No 1, p. 43.</w:t>
      </w:r>
    </w:p>
  </w:footnote>
  <w:footnote w:id="4">
    <w:p w:rsidR="00803640" w:rsidRDefault="00803640" w:rsidP="00803640">
      <w:pPr>
        <w:pStyle w:val="FootnoteText"/>
        <w:ind w:firstLine="720"/>
      </w:pPr>
      <w:r>
        <w:rPr>
          <w:rStyle w:val="FootnoteReference"/>
        </w:rPr>
        <w:footnoteRef/>
      </w:r>
      <w:r>
        <w:t xml:space="preserve">Fata </w:t>
      </w:r>
      <w:proofErr w:type="spellStart"/>
      <w:r>
        <w:t>Asyrofi</w:t>
      </w:r>
      <w:proofErr w:type="spellEnd"/>
      <w:r>
        <w:t xml:space="preserve"> </w:t>
      </w:r>
      <w:proofErr w:type="spellStart"/>
      <w:r>
        <w:t>Yahya</w:t>
      </w:r>
      <w:proofErr w:type="spellEnd"/>
      <w:r>
        <w:t xml:space="preserve">, "Symbol of </w:t>
      </w:r>
      <w:proofErr w:type="spellStart"/>
      <w:r>
        <w:t>Walisongo</w:t>
      </w:r>
      <w:proofErr w:type="spellEnd"/>
      <w:r>
        <w:t xml:space="preserve"> Cultural </w:t>
      </w:r>
      <w:proofErr w:type="spellStart"/>
      <w:r>
        <w:t>Da'wah</w:t>
      </w:r>
      <w:proofErr w:type="spellEnd"/>
      <w:r>
        <w:t xml:space="preserve"> in the Book of </w:t>
      </w:r>
      <w:proofErr w:type="spellStart"/>
      <w:r>
        <w:t>Tarikh</w:t>
      </w:r>
      <w:proofErr w:type="spellEnd"/>
      <w:r>
        <w:t xml:space="preserve"> Al-</w:t>
      </w:r>
      <w:proofErr w:type="spellStart"/>
      <w:r>
        <w:t>Auliya</w:t>
      </w:r>
      <w:proofErr w:type="spellEnd"/>
      <w:r>
        <w:t xml:space="preserve">' by KH. </w:t>
      </w:r>
      <w:proofErr w:type="spellStart"/>
      <w:r>
        <w:t>Bisri</w:t>
      </w:r>
      <w:proofErr w:type="spellEnd"/>
      <w:r>
        <w:t xml:space="preserve"> </w:t>
      </w:r>
      <w:proofErr w:type="spellStart"/>
      <w:r>
        <w:t>Musthofa</w:t>
      </w:r>
      <w:proofErr w:type="spellEnd"/>
      <w:r>
        <w:t xml:space="preserve"> and Contextualization in Current </w:t>
      </w:r>
      <w:proofErr w:type="spellStart"/>
      <w:r>
        <w:t>Da'wah</w:t>
      </w:r>
      <w:proofErr w:type="spellEnd"/>
      <w:r>
        <w:t xml:space="preserve"> Activities", Journal of Islamic Research, </w:t>
      </w:r>
      <w:proofErr w:type="spellStart"/>
      <w:r>
        <w:t>Vol</w:t>
      </w:r>
      <w:proofErr w:type="spellEnd"/>
      <w:r>
        <w:t xml:space="preserve"> 14, No 02, p. 214.</w:t>
      </w:r>
    </w:p>
  </w:footnote>
  <w:footnote w:id="5">
    <w:p w:rsidR="00803640" w:rsidRPr="00D63CC8" w:rsidRDefault="00803640" w:rsidP="00803640">
      <w:pPr>
        <w:pStyle w:val="FootnoteText"/>
        <w:ind w:firstLine="720"/>
      </w:pPr>
      <w:r>
        <w:rPr>
          <w:rStyle w:val="FootnoteReference"/>
        </w:rPr>
        <w:footnoteRef/>
      </w:r>
      <w:proofErr w:type="spellStart"/>
      <w:r>
        <w:t>Fantris</w:t>
      </w:r>
      <w:proofErr w:type="spellEnd"/>
      <w:r>
        <w:t xml:space="preserve"> </w:t>
      </w:r>
      <w:proofErr w:type="spellStart"/>
      <w:r>
        <w:t>Firanda</w:t>
      </w:r>
      <w:proofErr w:type="spellEnd"/>
      <w:r>
        <w:t xml:space="preserve"> </w:t>
      </w:r>
      <w:proofErr w:type="spellStart"/>
      <w:r>
        <w:t>Nahkar</w:t>
      </w:r>
      <w:proofErr w:type="spellEnd"/>
      <w:r>
        <w:t xml:space="preserve"> </w:t>
      </w:r>
      <w:proofErr w:type="spellStart"/>
      <w:r>
        <w:t>Saputra</w:t>
      </w:r>
      <w:proofErr w:type="spellEnd"/>
      <w:r>
        <w:t>, "</w:t>
      </w:r>
      <w:proofErr w:type="spellStart"/>
      <w:r>
        <w:t>Walisongo</w:t>
      </w:r>
      <w:proofErr w:type="spellEnd"/>
      <w:r>
        <w:t xml:space="preserve"> </w:t>
      </w:r>
      <w:proofErr w:type="spellStart"/>
      <w:r>
        <w:t>Da'wah</w:t>
      </w:r>
      <w:proofErr w:type="spellEnd"/>
      <w:r>
        <w:t xml:space="preserve"> Method in the Spread of Islam in Java in the </w:t>
      </w:r>
      <w:proofErr w:type="spellStart"/>
      <w:r>
        <w:t>Walisongo</w:t>
      </w:r>
      <w:proofErr w:type="spellEnd"/>
      <w:r>
        <w:t xml:space="preserve"> ATLAS Book by </w:t>
      </w:r>
      <w:proofErr w:type="spellStart"/>
      <w:r>
        <w:t>Agus</w:t>
      </w:r>
      <w:proofErr w:type="spellEnd"/>
      <w:r>
        <w:t xml:space="preserve"> </w:t>
      </w:r>
      <w:proofErr w:type="spellStart"/>
      <w:r>
        <w:t>Sunyoto</w:t>
      </w:r>
      <w:proofErr w:type="spellEnd"/>
      <w:r>
        <w:t xml:space="preserve"> and Its Relevance to Class IX SKI Material", (</w:t>
      </w:r>
      <w:proofErr w:type="spellStart"/>
      <w:r>
        <w:t>Ponorogo</w:t>
      </w:r>
      <w:proofErr w:type="spellEnd"/>
      <w:r>
        <w:t xml:space="preserve">: IAIN </w:t>
      </w:r>
      <w:proofErr w:type="spellStart"/>
      <w:r>
        <w:t>Ponorogo</w:t>
      </w:r>
      <w:proofErr w:type="spellEnd"/>
      <w:r>
        <w:t>, 2019), p. 2.</w:t>
      </w:r>
    </w:p>
  </w:footnote>
  <w:footnote w:id="6">
    <w:p w:rsidR="00803640" w:rsidRDefault="00803640" w:rsidP="00803640">
      <w:pPr>
        <w:pStyle w:val="FootnoteText"/>
        <w:ind w:firstLine="567"/>
      </w:pPr>
      <w:r>
        <w:rPr>
          <w:rStyle w:val="FootnoteReference"/>
        </w:rPr>
        <w:footnoteRef/>
      </w:r>
      <w:proofErr w:type="spellStart"/>
      <w:r>
        <w:t>Deni</w:t>
      </w:r>
      <w:proofErr w:type="spellEnd"/>
      <w:r>
        <w:t xml:space="preserve"> </w:t>
      </w:r>
      <w:proofErr w:type="spellStart"/>
      <w:r>
        <w:t>Irawan</w:t>
      </w:r>
      <w:proofErr w:type="spellEnd"/>
      <w:r>
        <w:t xml:space="preserve">, and </w:t>
      </w:r>
      <w:proofErr w:type="spellStart"/>
      <w:r>
        <w:t>Suriadi</w:t>
      </w:r>
      <w:proofErr w:type="spellEnd"/>
      <w:r>
        <w:t xml:space="preserve">, "Cultural </w:t>
      </w:r>
      <w:proofErr w:type="spellStart"/>
      <w:r>
        <w:t>Da'wah</w:t>
      </w:r>
      <w:proofErr w:type="spellEnd"/>
      <w:r>
        <w:t xml:space="preserve"> Communication in the Millennial Era", </w:t>
      </w:r>
      <w:proofErr w:type="spellStart"/>
      <w:r>
        <w:t>Alhadharah</w:t>
      </w:r>
      <w:proofErr w:type="spellEnd"/>
      <w:r>
        <w:t xml:space="preserve">: Journal of </w:t>
      </w:r>
      <w:proofErr w:type="spellStart"/>
      <w:r>
        <w:t>Da'wah</w:t>
      </w:r>
      <w:proofErr w:type="spellEnd"/>
      <w:r>
        <w:t xml:space="preserve"> Science, Vol. 18, No. 1, p. 90.</w:t>
      </w:r>
    </w:p>
  </w:footnote>
  <w:footnote w:id="7">
    <w:p w:rsidR="00803640" w:rsidRPr="00927A4F" w:rsidRDefault="00803640" w:rsidP="009C4791">
      <w:pPr>
        <w:ind w:firstLine="567"/>
        <w:jc w:val="both"/>
        <w:rPr>
          <w:sz w:val="20"/>
          <w:szCs w:val="20"/>
        </w:rPr>
      </w:pPr>
      <w:r>
        <w:rPr>
          <w:rStyle w:val="FootnoteReference"/>
        </w:rPr>
        <w:footnoteRef/>
      </w:r>
      <w:proofErr w:type="spellStart"/>
      <w:r w:rsidRPr="009C4791">
        <w:rPr>
          <w:sz w:val="20"/>
          <w:szCs w:val="20"/>
        </w:rPr>
        <w:t>Misbahuddin</w:t>
      </w:r>
      <w:proofErr w:type="spellEnd"/>
      <w:r w:rsidRPr="009C4791">
        <w:rPr>
          <w:sz w:val="20"/>
          <w:szCs w:val="20"/>
        </w:rPr>
        <w:t xml:space="preserve"> Amin, "Cultural </w:t>
      </w:r>
      <w:proofErr w:type="spellStart"/>
      <w:r w:rsidRPr="009C4791">
        <w:rPr>
          <w:sz w:val="20"/>
          <w:szCs w:val="20"/>
        </w:rPr>
        <w:t>Da'wah</w:t>
      </w:r>
      <w:proofErr w:type="spellEnd"/>
      <w:r w:rsidRPr="009C4791">
        <w:rPr>
          <w:sz w:val="20"/>
          <w:szCs w:val="20"/>
        </w:rPr>
        <w:t xml:space="preserve"> According to an Islamic Education Perspective", Journal of Islamic Religious Education, Islamic Religious Education Study Program, Vol. 1, No. 2, pp. 75-76</w:t>
      </w:r>
      <w:r>
        <w:t>.</w:t>
      </w:r>
    </w:p>
  </w:footnote>
  <w:footnote w:id="8">
    <w:p w:rsidR="00803640" w:rsidRPr="00927A4F" w:rsidRDefault="00803640" w:rsidP="00803640">
      <w:pPr>
        <w:pStyle w:val="FootnoteText"/>
        <w:ind w:firstLine="567"/>
        <w:rPr>
          <w:i/>
        </w:rPr>
      </w:pPr>
      <w:r>
        <w:rPr>
          <w:rStyle w:val="FootnoteReference"/>
        </w:rPr>
        <w:footnoteRef/>
      </w:r>
      <w:r>
        <w:t xml:space="preserve">Op. </w:t>
      </w:r>
      <w:proofErr w:type="spellStart"/>
      <w:r>
        <w:t>cit</w:t>
      </w:r>
      <w:proofErr w:type="spellEnd"/>
      <w:r>
        <w:t>, p 91.</w:t>
      </w:r>
    </w:p>
  </w:footnote>
  <w:footnote w:id="9">
    <w:p w:rsidR="00803640" w:rsidRPr="00E12F68" w:rsidRDefault="00803640" w:rsidP="00803640">
      <w:pPr>
        <w:pStyle w:val="FootnoteText"/>
        <w:ind w:firstLine="567"/>
      </w:pPr>
      <w:r>
        <w:rPr>
          <w:rStyle w:val="FootnoteReference"/>
        </w:rPr>
        <w:footnoteRef/>
      </w:r>
      <w:proofErr w:type="spellStart"/>
      <w:r>
        <w:t>Hetti</w:t>
      </w:r>
      <w:proofErr w:type="spellEnd"/>
      <w:r>
        <w:t xml:space="preserve"> </w:t>
      </w:r>
      <w:proofErr w:type="spellStart"/>
      <w:r>
        <w:t>Restianti</w:t>
      </w:r>
      <w:proofErr w:type="spellEnd"/>
      <w:r>
        <w:t xml:space="preserve">, Getting to Know the </w:t>
      </w:r>
      <w:proofErr w:type="spellStart"/>
      <w:r>
        <w:t>Wali</w:t>
      </w:r>
      <w:proofErr w:type="spellEnd"/>
      <w:r>
        <w:t xml:space="preserve"> </w:t>
      </w:r>
      <w:proofErr w:type="spellStart"/>
      <w:r>
        <w:t>Songo</w:t>
      </w:r>
      <w:proofErr w:type="spellEnd"/>
      <w:r>
        <w:t xml:space="preserve">, (Bandung: Titian </w:t>
      </w:r>
      <w:proofErr w:type="spellStart"/>
      <w:r>
        <w:t>Ilmu</w:t>
      </w:r>
      <w:proofErr w:type="spellEnd"/>
      <w:r>
        <w:t>, 2021), p. 6.</w:t>
      </w:r>
    </w:p>
  </w:footnote>
  <w:footnote w:id="10">
    <w:p w:rsidR="00803640" w:rsidRPr="003F2199" w:rsidRDefault="00803640" w:rsidP="00803640">
      <w:pPr>
        <w:pStyle w:val="FootnoteText"/>
        <w:ind w:firstLine="567"/>
      </w:pPr>
      <w:r>
        <w:rPr>
          <w:rStyle w:val="FootnoteReference"/>
        </w:rPr>
        <w:footnoteRef/>
      </w:r>
      <w:r>
        <w:t xml:space="preserve">Salman </w:t>
      </w:r>
      <w:proofErr w:type="spellStart"/>
      <w:r>
        <w:t>Alfariasi</w:t>
      </w:r>
      <w:proofErr w:type="spellEnd"/>
      <w:r>
        <w:t xml:space="preserve">, Islamic Education in the </w:t>
      </w:r>
      <w:proofErr w:type="spellStart"/>
      <w:r>
        <w:t>Walisongo</w:t>
      </w:r>
      <w:proofErr w:type="spellEnd"/>
      <w:r>
        <w:t xml:space="preserve"> Era, (</w:t>
      </w:r>
      <w:proofErr w:type="spellStart"/>
      <w:r>
        <w:t>Sumenep</w:t>
      </w:r>
      <w:proofErr w:type="spellEnd"/>
      <w:r>
        <w:t xml:space="preserve">: </w:t>
      </w:r>
      <w:proofErr w:type="spellStart"/>
      <w:r>
        <w:t>Keraton</w:t>
      </w:r>
      <w:proofErr w:type="spellEnd"/>
      <w:r>
        <w:t xml:space="preserve"> Publisher), p. 13.</w:t>
      </w:r>
    </w:p>
  </w:footnote>
  <w:footnote w:id="11">
    <w:p w:rsidR="00803640" w:rsidRDefault="00803640" w:rsidP="00803640">
      <w:pPr>
        <w:pStyle w:val="FootnoteText"/>
        <w:ind w:firstLine="567"/>
      </w:pPr>
      <w:r>
        <w:rPr>
          <w:rStyle w:val="FootnoteReference"/>
        </w:rPr>
        <w:footnoteRef/>
      </w:r>
      <w:proofErr w:type="spellStart"/>
      <w:r>
        <w:t>Fantris</w:t>
      </w:r>
      <w:proofErr w:type="spellEnd"/>
      <w:r>
        <w:t xml:space="preserve"> </w:t>
      </w:r>
      <w:proofErr w:type="spellStart"/>
      <w:r>
        <w:t>Firanda</w:t>
      </w:r>
      <w:proofErr w:type="spellEnd"/>
      <w:r>
        <w:t xml:space="preserve"> </w:t>
      </w:r>
      <w:proofErr w:type="spellStart"/>
      <w:r>
        <w:t>Nahkar</w:t>
      </w:r>
      <w:proofErr w:type="spellEnd"/>
      <w:r>
        <w:t xml:space="preserve"> </w:t>
      </w:r>
      <w:proofErr w:type="spellStart"/>
      <w:r>
        <w:t>Saputra</w:t>
      </w:r>
      <w:proofErr w:type="spellEnd"/>
      <w:r>
        <w:t>, "</w:t>
      </w:r>
      <w:proofErr w:type="spellStart"/>
      <w:r>
        <w:t>Walisongo</w:t>
      </w:r>
      <w:proofErr w:type="spellEnd"/>
      <w:r>
        <w:t xml:space="preserve"> </w:t>
      </w:r>
      <w:proofErr w:type="spellStart"/>
      <w:r>
        <w:t>Da'wah</w:t>
      </w:r>
      <w:proofErr w:type="spellEnd"/>
      <w:r>
        <w:t xml:space="preserve"> Method in the Spread of Islam in Java in the </w:t>
      </w:r>
      <w:proofErr w:type="spellStart"/>
      <w:r>
        <w:t>Walisongo</w:t>
      </w:r>
      <w:proofErr w:type="spellEnd"/>
      <w:r>
        <w:t xml:space="preserve"> ATLAS Book by </w:t>
      </w:r>
      <w:proofErr w:type="spellStart"/>
      <w:r>
        <w:t>Agus</w:t>
      </w:r>
      <w:proofErr w:type="spellEnd"/>
      <w:r>
        <w:t xml:space="preserve"> </w:t>
      </w:r>
      <w:proofErr w:type="spellStart"/>
      <w:r>
        <w:t>Sunyoto</w:t>
      </w:r>
      <w:proofErr w:type="spellEnd"/>
      <w:r>
        <w:t xml:space="preserve"> and Its Relevance to Class IX SKI Material", (</w:t>
      </w:r>
      <w:proofErr w:type="spellStart"/>
      <w:r>
        <w:t>Ponorogo</w:t>
      </w:r>
      <w:proofErr w:type="spellEnd"/>
      <w:r>
        <w:t xml:space="preserve">: IAIN </w:t>
      </w:r>
      <w:proofErr w:type="spellStart"/>
      <w:r>
        <w:t>Ponorogo</w:t>
      </w:r>
      <w:proofErr w:type="spellEnd"/>
      <w:r>
        <w:t>, 2019), p. 23.</w:t>
      </w:r>
    </w:p>
  </w:footnote>
  <w:footnote w:id="12">
    <w:p w:rsidR="00803640" w:rsidRDefault="00803640" w:rsidP="00803640">
      <w:pPr>
        <w:pStyle w:val="FootnoteText"/>
        <w:ind w:firstLine="567"/>
      </w:pPr>
      <w:r>
        <w:rPr>
          <w:rStyle w:val="FootnoteReference"/>
        </w:rPr>
        <w:footnoteRef/>
      </w:r>
      <w:proofErr w:type="spellStart"/>
      <w:r>
        <w:t>Nurul</w:t>
      </w:r>
      <w:proofErr w:type="spellEnd"/>
      <w:r>
        <w:t xml:space="preserve"> </w:t>
      </w:r>
      <w:proofErr w:type="spellStart"/>
      <w:r>
        <w:t>Syalafiyah</w:t>
      </w:r>
      <w:proofErr w:type="spellEnd"/>
      <w:r>
        <w:t xml:space="preserve"> and Budi </w:t>
      </w:r>
      <w:proofErr w:type="spellStart"/>
      <w:r>
        <w:t>Harianto</w:t>
      </w:r>
      <w:proofErr w:type="spellEnd"/>
      <w:r>
        <w:t>, "</w:t>
      </w:r>
      <w:proofErr w:type="spellStart"/>
      <w:r>
        <w:t>Walisongo</w:t>
      </w:r>
      <w:proofErr w:type="spellEnd"/>
      <w:r>
        <w:t xml:space="preserve">: Islamic </w:t>
      </w:r>
      <w:proofErr w:type="spellStart"/>
      <w:r>
        <w:t>Da'wah</w:t>
      </w:r>
      <w:proofErr w:type="spellEnd"/>
      <w:r>
        <w:t xml:space="preserve"> Strategy in the Archipelago", Journal of Islamic Communication, Vol. 01, No.02, p. 173.</w:t>
      </w:r>
    </w:p>
  </w:footnote>
  <w:footnote w:id="13">
    <w:p w:rsidR="00803640" w:rsidRDefault="00803640" w:rsidP="00803640">
      <w:pPr>
        <w:pStyle w:val="FootnoteText"/>
        <w:ind w:firstLine="567"/>
      </w:pPr>
      <w:r>
        <w:rPr>
          <w:rStyle w:val="FootnoteReference"/>
        </w:rPr>
        <w:footnoteRef/>
      </w:r>
      <w:proofErr w:type="spellStart"/>
      <w:r>
        <w:t>Siti</w:t>
      </w:r>
      <w:proofErr w:type="spellEnd"/>
      <w:r>
        <w:t xml:space="preserve"> </w:t>
      </w:r>
      <w:proofErr w:type="spellStart"/>
      <w:r>
        <w:t>Maziyah</w:t>
      </w:r>
      <w:proofErr w:type="spellEnd"/>
      <w:r>
        <w:t xml:space="preserve"> and </w:t>
      </w:r>
      <w:proofErr w:type="spellStart"/>
      <w:r>
        <w:t>Rabith</w:t>
      </w:r>
      <w:proofErr w:type="spellEnd"/>
      <w:r>
        <w:t xml:space="preserve"> </w:t>
      </w:r>
      <w:proofErr w:type="spellStart"/>
      <w:r>
        <w:t>Jihan</w:t>
      </w:r>
      <w:proofErr w:type="spellEnd"/>
      <w:r>
        <w:t xml:space="preserve"> </w:t>
      </w:r>
      <w:proofErr w:type="spellStart"/>
      <w:r>
        <w:t>Amaruli</w:t>
      </w:r>
      <w:proofErr w:type="spellEnd"/>
      <w:r>
        <w:t>, "</w:t>
      </w:r>
      <w:proofErr w:type="spellStart"/>
      <w:r>
        <w:t>Walisanga</w:t>
      </w:r>
      <w:proofErr w:type="spellEnd"/>
      <w:r>
        <w:t xml:space="preserve">: Origin, Region and Culture of </w:t>
      </w:r>
      <w:proofErr w:type="spellStart"/>
      <w:r>
        <w:t>Da'wah</w:t>
      </w:r>
      <w:proofErr w:type="spellEnd"/>
      <w:r>
        <w:t xml:space="preserve"> in Java", Endogamy: Scientific Journal of Anthropological Studies, Vol. 3, No.2, p. 236.</w:t>
      </w:r>
    </w:p>
  </w:footnote>
  <w:footnote w:id="14">
    <w:p w:rsidR="00803640" w:rsidRPr="00D703F3" w:rsidRDefault="00803640" w:rsidP="00803640">
      <w:pPr>
        <w:pStyle w:val="FootnoteText"/>
        <w:ind w:firstLine="567"/>
      </w:pPr>
      <w:r>
        <w:rPr>
          <w:rStyle w:val="FootnoteReference"/>
        </w:rPr>
        <w:footnoteRef/>
      </w:r>
      <w:proofErr w:type="spellStart"/>
      <w:r>
        <w:t>Zulham</w:t>
      </w:r>
      <w:proofErr w:type="spellEnd"/>
      <w:r>
        <w:t xml:space="preserve"> </w:t>
      </w:r>
      <w:proofErr w:type="spellStart"/>
      <w:r>
        <w:t>Farobi</w:t>
      </w:r>
      <w:proofErr w:type="spellEnd"/>
      <w:r>
        <w:t xml:space="preserve">, History of </w:t>
      </w:r>
      <w:proofErr w:type="spellStart"/>
      <w:r>
        <w:t>Walisongo</w:t>
      </w:r>
      <w:proofErr w:type="spellEnd"/>
      <w:r>
        <w:t>, (Yogyakarta: Great Children of Indonesia, 2019), p. 23.</w:t>
      </w:r>
    </w:p>
  </w:footnote>
  <w:footnote w:id="15">
    <w:p w:rsidR="00803640" w:rsidRDefault="00803640" w:rsidP="00803640">
      <w:pPr>
        <w:pStyle w:val="FootnoteText"/>
        <w:ind w:firstLine="567"/>
      </w:pPr>
      <w:r>
        <w:rPr>
          <w:rStyle w:val="FootnoteReference"/>
        </w:rPr>
        <w:footnoteRef/>
      </w:r>
      <w:proofErr w:type="spellStart"/>
      <w:r>
        <w:t>Meli</w:t>
      </w:r>
      <w:proofErr w:type="spellEnd"/>
      <w:r>
        <w:t xml:space="preserve"> Yuliana and Ahmad </w:t>
      </w:r>
      <w:proofErr w:type="spellStart"/>
      <w:r>
        <w:t>Abas</w:t>
      </w:r>
      <w:proofErr w:type="spellEnd"/>
      <w:r>
        <w:t xml:space="preserve"> </w:t>
      </w:r>
      <w:proofErr w:type="spellStart"/>
      <w:r>
        <w:t>Musofa</w:t>
      </w:r>
      <w:proofErr w:type="spellEnd"/>
      <w:r>
        <w:t xml:space="preserve">, "Intellectual Scholars of the 15th-16th Century AD, Journal of Indonesian History, </w:t>
      </w:r>
      <w:proofErr w:type="spellStart"/>
      <w:r>
        <w:t>Vol</w:t>
      </w:r>
      <w:proofErr w:type="spellEnd"/>
      <w:r>
        <w:t xml:space="preserve"> 11 No.1, p. 13.</w:t>
      </w:r>
    </w:p>
  </w:footnote>
  <w:footnote w:id="16">
    <w:p w:rsidR="00803640" w:rsidRPr="00D703F3" w:rsidRDefault="00803640" w:rsidP="00803640">
      <w:pPr>
        <w:pStyle w:val="FootnoteText"/>
        <w:ind w:firstLine="567"/>
        <w:rPr>
          <w:i/>
        </w:rPr>
      </w:pPr>
      <w:r>
        <w:rPr>
          <w:rStyle w:val="FootnoteReference"/>
        </w:rPr>
        <w:footnoteRef/>
      </w:r>
      <w:r>
        <w:t xml:space="preserve">Op. </w:t>
      </w:r>
      <w:proofErr w:type="spellStart"/>
      <w:r>
        <w:t>cit</w:t>
      </w:r>
      <w:proofErr w:type="spellEnd"/>
      <w:r>
        <w:t>, p. 26.</w:t>
      </w:r>
    </w:p>
  </w:footnote>
  <w:footnote w:id="17">
    <w:p w:rsidR="00803640" w:rsidRDefault="00803640" w:rsidP="00803640">
      <w:pPr>
        <w:pStyle w:val="FootnoteText"/>
        <w:ind w:firstLine="567"/>
      </w:pPr>
      <w:r>
        <w:rPr>
          <w:rStyle w:val="FootnoteReference"/>
        </w:rPr>
        <w:footnoteRef/>
      </w:r>
      <w:r>
        <w:t xml:space="preserve">Salman </w:t>
      </w:r>
      <w:proofErr w:type="spellStart"/>
      <w:r>
        <w:t>Alfariasi</w:t>
      </w:r>
      <w:proofErr w:type="spellEnd"/>
      <w:r>
        <w:t xml:space="preserve">, Islamic Education in the </w:t>
      </w:r>
      <w:proofErr w:type="spellStart"/>
      <w:r>
        <w:t>Walisongo</w:t>
      </w:r>
      <w:proofErr w:type="spellEnd"/>
      <w:r>
        <w:t xml:space="preserve"> Era, (</w:t>
      </w:r>
      <w:proofErr w:type="spellStart"/>
      <w:r>
        <w:t>Sumenep</w:t>
      </w:r>
      <w:proofErr w:type="spellEnd"/>
      <w:r>
        <w:t xml:space="preserve">: </w:t>
      </w:r>
      <w:proofErr w:type="spellStart"/>
      <w:r>
        <w:t>Keraton</w:t>
      </w:r>
      <w:proofErr w:type="spellEnd"/>
      <w:r>
        <w:t xml:space="preserve"> Publisher), p. 26.</w:t>
      </w:r>
    </w:p>
  </w:footnote>
  <w:footnote w:id="18">
    <w:p w:rsidR="00803640" w:rsidRDefault="00803640" w:rsidP="00803640">
      <w:pPr>
        <w:pStyle w:val="FootnoteText"/>
        <w:ind w:firstLine="567"/>
      </w:pPr>
      <w:r>
        <w:rPr>
          <w:rStyle w:val="FootnoteReference"/>
        </w:rPr>
        <w:footnoteRef/>
      </w:r>
      <w:proofErr w:type="spellStart"/>
      <w:r>
        <w:t>Nur</w:t>
      </w:r>
      <w:proofErr w:type="spellEnd"/>
      <w:r>
        <w:t xml:space="preserve"> </w:t>
      </w:r>
      <w:proofErr w:type="spellStart"/>
      <w:r>
        <w:t>Hamiyatun</w:t>
      </w:r>
      <w:proofErr w:type="spellEnd"/>
      <w:r>
        <w:t xml:space="preserve">, "The Role of </w:t>
      </w:r>
      <w:proofErr w:type="spellStart"/>
      <w:r>
        <w:t>Sunan</w:t>
      </w:r>
      <w:proofErr w:type="spellEnd"/>
      <w:r>
        <w:t xml:space="preserve"> </w:t>
      </w:r>
      <w:proofErr w:type="spellStart"/>
      <w:r>
        <w:t>Ampel</w:t>
      </w:r>
      <w:proofErr w:type="spellEnd"/>
      <w:r>
        <w:t xml:space="preserve"> in Islamic </w:t>
      </w:r>
      <w:proofErr w:type="spellStart"/>
      <w:r>
        <w:t>Da'wah</w:t>
      </w:r>
      <w:proofErr w:type="spellEnd"/>
      <w:r>
        <w:t xml:space="preserve"> and the Formation of Indonesian Muslim Society in </w:t>
      </w:r>
      <w:proofErr w:type="spellStart"/>
      <w:r>
        <w:t>AmpelDenta</w:t>
      </w:r>
      <w:proofErr w:type="spellEnd"/>
      <w:r>
        <w:t xml:space="preserve">", </w:t>
      </w:r>
      <w:proofErr w:type="spellStart"/>
      <w:r>
        <w:t>Dakwatuna</w:t>
      </w:r>
      <w:proofErr w:type="spellEnd"/>
      <w:r>
        <w:t xml:space="preserve">: Journal of Islamic </w:t>
      </w:r>
      <w:proofErr w:type="spellStart"/>
      <w:r>
        <w:t>Da'wah</w:t>
      </w:r>
      <w:proofErr w:type="spellEnd"/>
      <w:r>
        <w:t xml:space="preserve"> and Communication, Vol. 5, No.1, p. 49.</w:t>
      </w:r>
    </w:p>
  </w:footnote>
  <w:footnote w:id="19">
    <w:p w:rsidR="00803640" w:rsidRDefault="00803640" w:rsidP="00803640">
      <w:pPr>
        <w:pStyle w:val="FootnoteText"/>
        <w:ind w:firstLine="567"/>
      </w:pPr>
      <w:r>
        <w:rPr>
          <w:rStyle w:val="FootnoteReference"/>
        </w:rPr>
        <w:footnoteRef/>
      </w:r>
      <w:proofErr w:type="spellStart"/>
      <w:r>
        <w:t>Anggreini</w:t>
      </w:r>
      <w:proofErr w:type="spellEnd"/>
      <w:r>
        <w:t xml:space="preserve">, et al., "The Urgency of Preserving the </w:t>
      </w:r>
      <w:proofErr w:type="spellStart"/>
      <w:r>
        <w:t>Pegon</w:t>
      </w:r>
      <w:proofErr w:type="spellEnd"/>
      <w:r>
        <w:t xml:space="preserve"> Script as a Form of </w:t>
      </w:r>
      <w:proofErr w:type="spellStart"/>
      <w:r>
        <w:t>Sunan</w:t>
      </w:r>
      <w:proofErr w:type="spellEnd"/>
      <w:r>
        <w:t xml:space="preserve"> </w:t>
      </w:r>
      <w:proofErr w:type="spellStart"/>
      <w:r>
        <w:t>Ampel</w:t>
      </w:r>
      <w:proofErr w:type="spellEnd"/>
      <w:r>
        <w:t xml:space="preserve"> Cultural Heritage", </w:t>
      </w:r>
      <w:proofErr w:type="spellStart"/>
      <w:r>
        <w:t>Tsaqofah</w:t>
      </w:r>
      <w:proofErr w:type="spellEnd"/>
      <w:r>
        <w:t xml:space="preserve"> &amp; </w:t>
      </w:r>
      <w:proofErr w:type="spellStart"/>
      <w:r>
        <w:t>Tarikh</w:t>
      </w:r>
      <w:proofErr w:type="spellEnd"/>
      <w:r>
        <w:t xml:space="preserve"> Journal, Vol. 8 No.1, p. 43.</w:t>
      </w:r>
    </w:p>
  </w:footnote>
  <w:footnote w:id="20">
    <w:p w:rsidR="00803640" w:rsidRDefault="00803640" w:rsidP="00803640">
      <w:pPr>
        <w:pStyle w:val="FootnoteText"/>
        <w:ind w:firstLine="567"/>
      </w:pPr>
      <w:r>
        <w:rPr>
          <w:rStyle w:val="FootnoteReference"/>
        </w:rPr>
        <w:footnoteRef/>
      </w:r>
      <w:proofErr w:type="spellStart"/>
      <w:r>
        <w:t>Sunyoto</w:t>
      </w:r>
      <w:proofErr w:type="spellEnd"/>
      <w:r>
        <w:t xml:space="preserve">, A. ATLAS WALISONGO (1 </w:t>
      </w:r>
      <w:proofErr w:type="gramStart"/>
      <w:r>
        <w:t>ed</w:t>
      </w:r>
      <w:proofErr w:type="gramEnd"/>
      <w:r>
        <w:t xml:space="preserve">.). </w:t>
      </w:r>
      <w:proofErr w:type="spellStart"/>
      <w:r>
        <w:t>Liman</w:t>
      </w:r>
      <w:proofErr w:type="spellEnd"/>
      <w:r>
        <w:t xml:space="preserve"> Library. 2016</w:t>
      </w:r>
    </w:p>
  </w:footnote>
  <w:footnote w:id="21">
    <w:p w:rsidR="00803640" w:rsidRDefault="00803640" w:rsidP="00803640">
      <w:pPr>
        <w:pStyle w:val="FootnoteText"/>
        <w:ind w:firstLine="567"/>
      </w:pPr>
      <w:r>
        <w:rPr>
          <w:rStyle w:val="FootnoteReference"/>
        </w:rPr>
        <w:footnoteRef/>
      </w:r>
      <w:proofErr w:type="spellStart"/>
      <w:r>
        <w:t>Muzakki</w:t>
      </w:r>
      <w:proofErr w:type="spellEnd"/>
      <w:r>
        <w:t xml:space="preserve">, AW </w:t>
      </w:r>
      <w:proofErr w:type="spellStart"/>
      <w:r>
        <w:t>Sunan</w:t>
      </w:r>
      <w:proofErr w:type="spellEnd"/>
      <w:r>
        <w:t xml:space="preserve"> </w:t>
      </w:r>
      <w:proofErr w:type="spellStart"/>
      <w:r>
        <w:t>Drajat's</w:t>
      </w:r>
      <w:proofErr w:type="spellEnd"/>
      <w:r>
        <w:t xml:space="preserve"> Religious Humanism as Historical Value and Local Wisdom. Proceedings of the National Seminar on Educational Technology, 2017.</w:t>
      </w:r>
    </w:p>
    <w:p w:rsidR="00803640" w:rsidRDefault="00803640" w:rsidP="00803640">
      <w:pPr>
        <w:pStyle w:val="FootnoteText"/>
      </w:pPr>
    </w:p>
  </w:footnote>
  <w:footnote w:id="22">
    <w:p w:rsidR="00803640" w:rsidRDefault="00803640" w:rsidP="00803640">
      <w:pPr>
        <w:pStyle w:val="FootnoteText"/>
        <w:ind w:firstLine="567"/>
      </w:pPr>
      <w:r>
        <w:rPr>
          <w:rStyle w:val="FootnoteReference"/>
        </w:rPr>
        <w:footnoteRef/>
      </w:r>
      <w:r>
        <w:t xml:space="preserve">M. Yusuf. SUNAN BONANG A TRUE </w:t>
      </w:r>
      <w:bookmarkStart w:id="0" w:name="_GoBack"/>
      <w:bookmarkEnd w:id="0"/>
      <w:r>
        <w:t xml:space="preserve">TEACHER. </w:t>
      </w:r>
      <w:proofErr w:type="spellStart"/>
      <w:r>
        <w:t>Indocamp</w:t>
      </w:r>
      <w:proofErr w:type="spellEnd"/>
      <w:r>
        <w:t>, 2022.</w:t>
      </w:r>
    </w:p>
  </w:footnote>
  <w:footnote w:id="23">
    <w:p w:rsidR="00803640" w:rsidRDefault="00803640" w:rsidP="00803640">
      <w:pPr>
        <w:pStyle w:val="FootnoteText"/>
        <w:ind w:firstLine="567"/>
      </w:pPr>
      <w:r>
        <w:rPr>
          <w:rStyle w:val="FootnoteReference"/>
        </w:rPr>
        <w:footnoteRef/>
      </w:r>
      <w:proofErr w:type="spellStart"/>
      <w:r>
        <w:t>Setiawan</w:t>
      </w:r>
      <w:proofErr w:type="spellEnd"/>
      <w:r>
        <w:t xml:space="preserve">, AY </w:t>
      </w:r>
      <w:proofErr w:type="spellStart"/>
      <w:r>
        <w:t>Sunan</w:t>
      </w:r>
      <w:proofErr w:type="spellEnd"/>
      <w:r>
        <w:t xml:space="preserve"> </w:t>
      </w:r>
      <w:proofErr w:type="spellStart"/>
      <w:r>
        <w:t>Giri's</w:t>
      </w:r>
      <w:proofErr w:type="spellEnd"/>
      <w:r>
        <w:t xml:space="preserve"> Literary Works in the Perspective of Islamic </w:t>
      </w:r>
      <w:proofErr w:type="spellStart"/>
      <w:r>
        <w:t>Da'wah</w:t>
      </w:r>
      <w:proofErr w:type="spellEnd"/>
      <w:r>
        <w:t>. An-</w:t>
      </w:r>
      <w:proofErr w:type="spellStart"/>
      <w:r>
        <w:t>Nida</w:t>
      </w:r>
      <w:proofErr w:type="spellEnd"/>
      <w:r>
        <w:t>: Journal of Islamic Communication, 2015, 7(2).</w:t>
      </w:r>
    </w:p>
  </w:footnote>
  <w:footnote w:id="24">
    <w:p w:rsidR="00803640" w:rsidRDefault="00803640" w:rsidP="00803640">
      <w:pPr>
        <w:pStyle w:val="FootnoteText"/>
        <w:ind w:firstLine="567"/>
      </w:pPr>
      <w:r>
        <w:rPr>
          <w:rStyle w:val="FootnoteReference"/>
        </w:rPr>
        <w:footnoteRef/>
      </w:r>
      <w:proofErr w:type="spellStart"/>
      <w:r>
        <w:t>Susmihara</w:t>
      </w:r>
      <w:proofErr w:type="spellEnd"/>
      <w:r>
        <w:t xml:space="preserve">, S. </w:t>
      </w:r>
      <w:proofErr w:type="spellStart"/>
      <w:r>
        <w:t>Wali</w:t>
      </w:r>
      <w:proofErr w:type="spellEnd"/>
      <w:r>
        <w:t xml:space="preserve"> </w:t>
      </w:r>
      <w:proofErr w:type="spellStart"/>
      <w:r>
        <w:t>Songo</w:t>
      </w:r>
      <w:proofErr w:type="spellEnd"/>
      <w:r>
        <w:t xml:space="preserve"> and the Development of Islamic Education in the Archipelago. </w:t>
      </w:r>
      <w:proofErr w:type="spellStart"/>
      <w:r>
        <w:t>Rihlah</w:t>
      </w:r>
      <w:proofErr w:type="spellEnd"/>
      <w:r>
        <w:t>: Journal of History and Culture, 2017, 5(2), 151–168.</w:t>
      </w:r>
    </w:p>
  </w:footnote>
  <w:footnote w:id="25">
    <w:p w:rsidR="00803640" w:rsidRDefault="00803640" w:rsidP="00803640">
      <w:pPr>
        <w:pStyle w:val="FootnoteText"/>
        <w:ind w:firstLine="567"/>
      </w:pPr>
      <w:r>
        <w:rPr>
          <w:rStyle w:val="FootnoteReference"/>
        </w:rPr>
        <w:footnoteRef/>
      </w:r>
      <w:proofErr w:type="spellStart"/>
      <w:r>
        <w:t>Khusnah</w:t>
      </w:r>
      <w:proofErr w:type="spellEnd"/>
      <w:r>
        <w:t xml:space="preserve">, D. Thoughts on Islamic Education of </w:t>
      </w:r>
      <w:proofErr w:type="spellStart"/>
      <w:r>
        <w:t>Sunan</w:t>
      </w:r>
      <w:proofErr w:type="spellEnd"/>
      <w:r>
        <w:t xml:space="preserve"> </w:t>
      </w:r>
      <w:proofErr w:type="spellStart"/>
      <w:r>
        <w:t>Kalijogo</w:t>
      </w:r>
      <w:proofErr w:type="spellEnd"/>
      <w:r>
        <w:t xml:space="preserve"> and </w:t>
      </w:r>
      <w:proofErr w:type="spellStart"/>
      <w:r>
        <w:t>Sunan</w:t>
      </w:r>
      <w:proofErr w:type="spellEnd"/>
      <w:r>
        <w:t xml:space="preserve"> </w:t>
      </w:r>
      <w:proofErr w:type="spellStart"/>
      <w:r>
        <w:t>Gunung</w:t>
      </w:r>
      <w:proofErr w:type="spellEnd"/>
      <w:r>
        <w:t xml:space="preserve"> </w:t>
      </w:r>
      <w:proofErr w:type="spellStart"/>
      <w:r>
        <w:t>Jati</w:t>
      </w:r>
      <w:proofErr w:type="spellEnd"/>
      <w:r>
        <w:t>. An-</w:t>
      </w:r>
      <w:proofErr w:type="spellStart"/>
      <w:r>
        <w:t>Nafah</w:t>
      </w:r>
      <w:proofErr w:type="spellEnd"/>
      <w:r>
        <w:t>: Journal of Education and Islam, 2021.1(1), 21–29.</w:t>
      </w:r>
    </w:p>
  </w:footnote>
  <w:footnote w:id="26">
    <w:p w:rsidR="00803640" w:rsidRDefault="00803640" w:rsidP="00803640">
      <w:pPr>
        <w:pStyle w:val="FootnoteText"/>
        <w:ind w:firstLine="567"/>
      </w:pPr>
      <w:r>
        <w:rPr>
          <w:rStyle w:val="FootnoteReference"/>
        </w:rPr>
        <w:footnoteRef/>
      </w:r>
      <w:r>
        <w:t xml:space="preserve"> </w:t>
      </w:r>
      <w:r>
        <w:fldChar w:fldCharType="begin"/>
      </w:r>
      <w:r>
        <w:instrText xml:space="preserve"> ADDIN ZOTERO_ITEM CSL_CITATION {"citationID":"6A9aVqwi","properties":{"formattedCitation":"alik al adhim, {\\i{}kerajaan islam di jawa} (surabaya: jepe press media utama, 2019).","plainCitation":"alik al adhim, kerajaan islam di jawa (surabaya: jepe press media utama, 2019).","noteIndex":20},"citationItems":[{"id":326,"uris":["http://zotero.org/users/local/5o6nij7Y/items/KE8NMMJ7"],"itemData":{"id":326,"type":"book","event-place":"surabaya","publisher":"jepe press media utama","publisher-place":"surabaya","title":"kerajaan islam di jawa","author":[{"literal":"alik al adhim"}],"issued":{"date-parts":[["2019"]]}}}],"schema":"https://github.com/citation-style-language/schema/raw/master/csl-citation.json"} </w:instrText>
      </w:r>
      <w:r>
        <w:fldChar w:fldCharType="separate"/>
      </w:r>
      <w:r w:rsidRPr="006C11FA">
        <w:rPr>
          <w:szCs w:val="24"/>
        </w:rPr>
        <w:t>Alik Al Adhim, Islamic Kingdoms in Java (Surabaya: Jepe Press Media Utama, 2019)</w:t>
      </w:r>
      <w:r>
        <w:fldChar w:fldCharType="end"/>
      </w:r>
      <w:r>
        <w:t>, Matter. 39.</w:t>
      </w:r>
    </w:p>
  </w:footnote>
  <w:footnote w:id="27">
    <w:p w:rsidR="00803640" w:rsidRDefault="00803640" w:rsidP="00803640">
      <w:pPr>
        <w:pStyle w:val="FootnoteText"/>
        <w:ind w:firstLine="567"/>
      </w:pPr>
      <w:r>
        <w:rPr>
          <w:rStyle w:val="FootnoteReference"/>
        </w:rPr>
        <w:footnoteRef/>
      </w:r>
      <w:r>
        <w:t xml:space="preserve"> </w:t>
      </w:r>
      <w:r>
        <w:fldChar w:fldCharType="begin"/>
      </w:r>
      <w:r>
        <w:instrText xml:space="preserve"> ADDIN ZOTERO_ITEM CSL_CITATION {"citationID":"CXBOHFZT","properties":{"formattedCitation":"Mitra Bestari, Dr Koeswinarno, dan M Hum, \\uc0\\u8220{}PENANGGUNG JAWAB Kepala Balai Penelitian dan Pengembangan Agama Semarang,\\uc0\\u8221{} t.t.","plainCitation":"Mitra Bestari, Dr Koeswinarno, dan M Hum, “PENANGGUNG JAWAB Kepala Balai Penelitian dan Pengembangan Agama Semarang,” t.t.","noteIndex":21},"citationItems":[{"id":332,"uris":["http://zotero.org/users/local/5o6nij7Y/items/IZTUDGUC"],"itemData":{"id":332,"type":"article-journal","language":"id","source":"Zotero","title":"PENANGGUNG JAWAB Kepala Balai Penelitian dan Pengembangan Agama Semarang","author":[{"family":"Bestari","given":"Mitra"},{"family":"Koeswinarno","given":"Dr"},{"family":"Hum","given":"M"}]}}],"schema":"https://github.com/citation-style-language/schema/raw/master/csl-citation.json"} </w:instrText>
      </w:r>
      <w:r>
        <w:fldChar w:fldCharType="separate"/>
      </w:r>
      <w:r w:rsidRPr="006C11FA">
        <w:rPr>
          <w:szCs w:val="24"/>
        </w:rPr>
        <w:t>Mitra Bestari, Dr Koeswinarno, Dan M Hum, "Responsible Head of the Semarang Religious Research and Development Center," TT</w:t>
      </w:r>
      <w:r>
        <w:fldChar w:fldCharType="end"/>
      </w:r>
    </w:p>
  </w:footnote>
  <w:footnote w:id="28">
    <w:p w:rsidR="00803640" w:rsidRDefault="00803640" w:rsidP="00803640">
      <w:pPr>
        <w:pStyle w:val="FootnoteText"/>
        <w:ind w:firstLine="720"/>
      </w:pPr>
      <w:r>
        <w:rPr>
          <w:rStyle w:val="FootnoteReference"/>
        </w:rPr>
        <w:footnoteRef/>
      </w:r>
      <w:r>
        <w:t xml:space="preserve"> </w:t>
      </w:r>
      <w:r>
        <w:fldChar w:fldCharType="begin"/>
      </w:r>
      <w:r>
        <w:instrText xml:space="preserve"> ADDIN ZOTERO_ITEM CSL_CITATION {"citationID":"3lIctRGE","properties":{"formattedCitation":"Pierre Fournie, \\uc0\\u8220{}Rediscovering the Walisongo, Indonesia: A potential new destination for international pilgrimage,\\uc0\\u8221{} diakses 1 Oktober 2023, https://doi.org/10.21427/G00F-QD76.","plainCitation":"Pierre Fournie, “Rediscovering the Walisongo, Indonesia: A potential new destination for international pilgrimage,” diakses 1 Oktober 2023, https://doi.org/10.21427/G00F-QD76.","noteIndex":22},"citationItems":[{"id":337,"uris":["http://zotero.org/users/local/5o6nij7Y/items/XGG8SQG4"],"itemData":{"id":337,"type":"article-journal","abstract":"The current paper explores the tradition of Walisongo, the nine saints or nine friends of God, that according to tradition initiated the islamisation of Java in the XV and XVI centuries. Largely unknown outside of Indonesia, the Wali Songo pilgrimage remains unfamiliar in the archipelago as well.\n\nBesides allowing a deeper understanding of the roots of Indonesian religious history and of the spread and acceptance of Islam, rediscovering the Wali Songo may help to reintroduce a peaceful image of the Muslim world. In such a way, reactivating the tradition of Wali Songo outside of the country but also inside, may support the idea of a peaceful religion of traders, of scholars and culture lovers open and able to integrate the traditions of other cultural groups. The Wali Songo are said to be at the origin of pesantren (Muslim religious schools) and largely used local arts and culture in their teachings.\n\nIn an area of Central and East Java where minority groups may tend to impose the views of a reformist not to say a rigorist Islam, the Wali Songo teachings may offer a ‘new common vehicle’, a synonym of understanding, peace and cultural respect.\n\nIf the development of international pilgrimage activity would suppose the setting up of proper infrastructures, to do so, may also boost new areas of services that would definitely support regional developments in the largest archipelago of the world and in a country that, besides being laic and governed by the principles of Pancasila, is before all the country worldwide with the largest number of Muslim citizens.\n\nIn a planet currently governed by globalization, the origins of the Wali Songo, which are still relevant, if discussed, would demonstrate that ideas and religions can be shared, peacefully, across the land and seas.","DOI":"10.21427/G00F-QD76","language":"id","note":"publisher: Dublin Institute of Technology","source":"DOI.org (Datacite)","title":"Rediscovering the Walisongo, Indonesia: A potential new destination for international pilgrimage","title-short":"Rediscovering the Walisongo, Indonesia","URL":"https://arrow.tudublin.ie/ijrtp/vol7/iss4/10/","author":[{"family":"Fournie","given":"Pierre"}],"accessed":{"date-parts":[["2023",10,1]]}}}],"schema":"https://github.com/citation-style-language/schema/raw/master/csl-citation.json"} </w:instrText>
      </w:r>
      <w:r>
        <w:fldChar w:fldCharType="separate"/>
      </w:r>
      <w:r w:rsidRPr="006C11FA">
        <w:rPr>
          <w:szCs w:val="24"/>
        </w:rPr>
        <w:t>Pierre Fournie, “Rediscovering The Walisongo, Indonesia: A Potential New Destination For International Pilgrimage,” Accessed October 1, 2023, Https://Doi.Org/10.21427/G00f-Qd76.</w:t>
      </w:r>
      <w:r>
        <w:fldChar w:fldCharType="end"/>
      </w:r>
    </w:p>
  </w:footnote>
  <w:footnote w:id="29">
    <w:p w:rsidR="00803640" w:rsidRDefault="00803640" w:rsidP="00803640">
      <w:pPr>
        <w:pStyle w:val="FootnoteText"/>
        <w:ind w:firstLine="720"/>
      </w:pPr>
      <w:r>
        <w:rPr>
          <w:rStyle w:val="FootnoteReference"/>
        </w:rPr>
        <w:footnoteRef/>
      </w:r>
      <w:r>
        <w:t xml:space="preserve"> </w:t>
      </w:r>
      <w:r>
        <w:fldChar w:fldCharType="begin"/>
      </w:r>
      <w:r>
        <w:instrText xml:space="preserve"> ADDIN ZOTERO_ITEM CSL_CITATION {"citationID":"LoaHWXVA","properties":{"formattedCitation":"Junia Intan Vindalia, Isrina Siregar, dan Supian Ramli, \\uc0\\u8220{}DAKWAH SUNAN KALIJAGA DALAM PEYEBARAN AGAMA ISLAM DI JAWA TAHUN 1470 \\uc0\\u8211{} 1580,\\uc0\\u8221{} {\\i{}Krinok: Jurnal Pendidikan Sejarah dan Sejarah} 1, no. 3 (4 Desember 2022): 17\\uc0\\u8211{}25, https://doi.org/10.22437/krinok.v1i3.18085.","plainCitation":"Junia Intan Vindalia, Isrina Siregar, dan Supian Ramli, “DAKWAH SUNAN KALIJAGA DALAM PEYEBARAN AGAMA ISLAM DI JAWA TAHUN 1470 – 1580,” Krinok: Jurnal Pendidikan Sejarah dan Sejarah 1, no. 3 (4 Desember 2022): 17–25, https://doi.org/10.22437/krinok.v1i3.18085.","noteIndex":23},"citationItems":[{"id":341,"uris":["http://zotero.org/users/local/5o6nij7Y/items/KT6UQTZP"],"itemData":{"id":341,"type":"article-journal","abstract":"This research consists of three problem formulations, namely (1) How the Wali Songo in spreading Islam, (2) How is Sunan Kalijaga's biography, (3) How Sunan Kalijaga is fighting for the spread of Islam through the art of wayang kulit. The purpose of this research is to find out, the understanding of the Wali Songo in spreading religion, the biography of Sunan Kalijaga and the method of preaching Sunan Kalijaga in fighting for the spread of Islam through the art of shadow puppets. Then the method that the researcher uses is the historical research method, namely heuristics, source criticism, interpretation, and historiography. The results of this study found that: (1) The guardians of Songo each have their own way of spreading Islam on the island of Java, one of which is Sunan Kalijaga introducing Islam to the population through wayang performances which are very popular with people who still adhere to the old religious beliefs, ( 2) Sunan Kalijaga with his ability to spread Islam without violence and coercion, (3) Wali Songo's great role, especially Sunan Kalijaga in forming wayang from simple forms in the form of human-like pictures on paper, whose current form is so sophisticated, is a major contribution in the process of developing the arts and culture of the archipelago.","container-title":"Krinok: Jurnal Pendidikan Sejarah dan Sejarah","DOI":"10.22437/krinok.v1i3.18085","ISSN":"2829-5137","issue":"3","journalAbbreviation":"KRINOK","language":"id","page":"17-25","source":"DOI.org (Crossref)","title":"DAKWAH SUNAN KALIJAGA DALAM PEYEBARAN AGAMA ISLAM DI JAWA TAHUN 1470 – 1580","volume":"1","author":[{"family":"Vindalia","given":"Junia Intan"},{"family":"Siregar","given":"Isrina"},{"family":"Ramli","given":"Supian"}],"issued":{"date-parts":[["2022",12,4]]}}}],"schema":"https://github.com/citation-style-language/schema/raw/master/csl-citation.json"} </w:instrText>
      </w:r>
      <w:r>
        <w:fldChar w:fldCharType="separate"/>
      </w:r>
      <w:r w:rsidRPr="006C11FA">
        <w:rPr>
          <w:szCs w:val="24"/>
        </w:rPr>
        <w:t>Junia Intan Vindalia, Isrina Siregar, and Supian Ramli, "The Da'wah of Sunan Kalijaga in the Spread of Islam in Java 1470 - 1580," Krinok: Journal of History and History Education 1, No. 3 (4 December 2022): 17–25, https://Doi.Org/10.22437/Krinok.V1i3.18085.</w:t>
      </w:r>
      <w:r>
        <w:fldChar w:fldCharType="end"/>
      </w:r>
    </w:p>
  </w:footnote>
  <w:footnote w:id="30">
    <w:p w:rsidR="00803640" w:rsidRDefault="00803640" w:rsidP="00803640">
      <w:pPr>
        <w:pStyle w:val="FootnoteText"/>
        <w:ind w:firstLine="720"/>
      </w:pPr>
      <w:r>
        <w:rPr>
          <w:rStyle w:val="FootnoteReference"/>
        </w:rPr>
        <w:footnoteRef/>
      </w:r>
      <w:r>
        <w:t xml:space="preserve"> </w:t>
      </w:r>
      <w:r>
        <w:fldChar w:fldCharType="begin"/>
      </w:r>
      <w:r>
        <w:instrText xml:space="preserve"> ADDIN ZOTERO_ITEM CSL_CITATION {"citationID":"RmztODCb","properties":{"formattedCitation":"fairuz sabiq, {\\i{}sunan kalijaga dan mitos masjid agung demak} (indramayu: cv. adanu abimata, 2021).","plainCitation":"fairuz sabiq, sunan kalijaga dan mitos masjid agung demak (indramayu: cv. adanu abimata, 2021).","noteIndex":24},"citationItems":[{"id":335,"uris":["http://zotero.org/users/local/5o6nij7Y/items/FQSFEIWB"],"itemData":{"id":335,"type":"book","event-place":"indramayu","publisher":"cv. adanu abimata","publisher-place":"indramayu","title":"sunan kalijaga dan mitos masjid agung demak","author":[{"literal":"fairuz sabiq"}],"issued":{"date-parts":[["2021"]]}}}],"schema":"https://github.com/citation-style-language/schema/raw/master/csl-citation.json"} </w:instrText>
      </w:r>
      <w:r>
        <w:fldChar w:fldCharType="separate"/>
      </w:r>
      <w:r w:rsidRPr="006C11FA">
        <w:rPr>
          <w:szCs w:val="24"/>
        </w:rPr>
        <w:t>Fairuz Sabiq, Sunan Kalijaga and the Myth of the Great Mosque of Demak (Indramayu: Cv. Adanu Abimata, 2021)</w:t>
      </w:r>
      <w:r>
        <w:fldChar w:fldCharType="end"/>
      </w:r>
      <w:r>
        <w:t>, Matter. 5-6.</w:t>
      </w:r>
    </w:p>
  </w:footnote>
  <w:footnote w:id="31">
    <w:p w:rsidR="00803640" w:rsidRDefault="00803640" w:rsidP="00803640">
      <w:pPr>
        <w:pStyle w:val="FootnoteText"/>
        <w:ind w:firstLine="720"/>
      </w:pPr>
      <w:r>
        <w:rPr>
          <w:rStyle w:val="FootnoteReference"/>
        </w:rPr>
        <w:footnoteRef/>
      </w:r>
      <w:r>
        <w:t xml:space="preserve"> </w:t>
      </w:r>
      <w:r>
        <w:fldChar w:fldCharType="begin"/>
      </w:r>
      <w:r>
        <w:instrText xml:space="preserve"> ADDIN ZOTERO_ITEM CSL_CITATION {"citationID":"Xcpx8BKz","properties":{"formattedCitation":"Lilis Suryani, {\\i{}seri jejak para wali Sunan Kalijaga} (sukoharjo: griya pena wartawan, 2017).","plainCitation":"Lilis Suryani, seri jejak para wali Sunan Kalijaga (sukoharjo: griya pena wartawan, 2017).","noteIndex":25},"citationItems":[{"id":325,"uris":["http://zotero.org/users/local/5o6nij7Y/items/KCNWMVTT"],"itemData":{"id":325,"type":"book","event-place":"sukoharjo","publisher":"griya pena wartawan","publisher-place":"sukoharjo","title":"seri jejak para wali Sunan Kalijaga","author":[{"family":"Suryani","given":"Lilis"}],"issued":{"date-parts":[["2017"]]}}}],"schema":"https://github.com/citation-style-language/schema/raw/master/csl-citation.json"} </w:instrText>
      </w:r>
      <w:r>
        <w:fldChar w:fldCharType="separate"/>
      </w:r>
      <w:r w:rsidRPr="006C11FA">
        <w:rPr>
          <w:szCs w:val="24"/>
        </w:rPr>
        <w:t>Lilis Suryani, Traces of the Guardians of Sunan Kalijaga Series (Sukoharjo: Griya Pena Wartawan, 2017).</w:t>
      </w:r>
      <w:r>
        <w:fldChar w:fldCharType="end"/>
      </w:r>
      <w:r>
        <w:t>Matter. 21.</w:t>
      </w:r>
    </w:p>
  </w:footnote>
  <w:footnote w:id="32">
    <w:p w:rsidR="00803640" w:rsidRDefault="00803640" w:rsidP="00803640">
      <w:pPr>
        <w:pStyle w:val="FootnoteText"/>
        <w:ind w:firstLine="720"/>
      </w:pPr>
      <w:r>
        <w:rPr>
          <w:rStyle w:val="FootnoteReference"/>
        </w:rPr>
        <w:footnoteRef/>
      </w:r>
      <w:r>
        <w:t xml:space="preserve"> </w:t>
      </w:r>
      <w:r>
        <w:fldChar w:fldCharType="begin"/>
      </w:r>
      <w:r>
        <w:instrText xml:space="preserve"> ADDIN ZOTERO_ITEM CSL_CITATION {"citationID":"x2TJY8if","properties":{"formattedCitation":"Nur Ahmad dan Umi Zakiatun Nafis, \\uc0\\u8220{}Dakwah Kultural Nilai-Nilai Kearifan Lokal: Ajaran Sunan Muria Di Kampung Budaya Dawe Kudus,\\uc0\\u8221{} {\\i{}At Tabsyir Jurnal Komunikasi Penyiaran Islam} 8, no. 1 (2021): 147\\uc0\\u8211{}62.","plainCitation":"Nur Ahmad dan Umi Zakiatun Nafis, “Dakwah Kultural Nilai-Nilai Kearifan Lokal: Ajaran Sunan Muria Di Kampung Budaya Dawe Kudus,” At Tabsyir Jurnal Komunikasi Penyiaran Islam 8, no. 1 (2021): 147–62.","noteIndex":26},"citationItems":[{"id":329,"uris":["http://zotero.org/users/local/5o6nij7Y/items/HEG33VMP"],"itemData":{"id":329,"type":"article-journal","container-title":"At Tabsyir Jurnal Komunikasi Penyiaran Islam","issue":"1","page":"147–162","source":"Google Scholar","title":"Dakwah Kultural Nilai-Nilai Kearifan Lokal: Ajaran Sunan Muria Di Kampung Budaya Dawe Kudus","title-short":"Dakwah Kultural Nilai-Nilai Kearifan Lokal","volume":"8","author":[{"family":"Ahmad","given":"Nur"},{"family":"Nafis","given":"Umi Zakiatun"}],"issued":{"date-parts":[["2021"]]}}}],"schema":"https://github.com/citation-style-language/schema/raw/master/csl-citation.json"} </w:instrText>
      </w:r>
      <w:r>
        <w:fldChar w:fldCharType="separate"/>
      </w:r>
      <w:r w:rsidRPr="006C11FA">
        <w:rPr>
          <w:szCs w:val="24"/>
        </w:rPr>
        <w:t>Nur Ahmad and Umi Zakiatun Nafis, "Cultural Da'wah of Local Wisdom Values: Sunan Muria's Teachings in Dawe Kudus Cultural Village," At Tabsyir Journal of Islamic Broadcasting Communication 8, No. 1 (2021): 147–62.</w:t>
      </w:r>
      <w:r>
        <w:fldChar w:fldCharType="end"/>
      </w:r>
    </w:p>
  </w:footnote>
  <w:footnote w:id="33">
    <w:p w:rsidR="00803640" w:rsidRDefault="00803640" w:rsidP="00803640">
      <w:pPr>
        <w:pStyle w:val="FootnoteText"/>
        <w:ind w:firstLine="720"/>
      </w:pPr>
      <w:r>
        <w:rPr>
          <w:rStyle w:val="FootnoteReference"/>
        </w:rPr>
        <w:footnoteRef/>
      </w:r>
      <w:r>
        <w:t xml:space="preserve"> </w:t>
      </w:r>
      <w:r>
        <w:fldChar w:fldCharType="begin"/>
      </w:r>
      <w:r>
        <w:instrText xml:space="preserve"> ADDIN ZOTERO_ITEM CSL_CITATION {"citationID":"tFPE5YLE","properties":{"formattedCitation":"Muhammad Amiruddin Dardiri, \\uc0\\u8220{}WALISONGO ISLAMIC EDUCATION (CULTURAL ACCULTURATION APPROACH),\\uc0\\u8221{} {\\i{}Jurnal Penelitian Dan Evaluasi Pendidikan} 4 (2023).","plainCitation":"Muhammad Amiruddin Dardiri, “WALISONGO ISLAMIC EDUCATION (CULTURAL ACCULTURATION APPROACH),” Jurnal Penelitian Dan Evaluasi Pendidikan 4 (2023).","noteIndex":27},"citationItems":[{"id":339,"uris":["http://zotero.org/users/local/5o6nij7Y/items/U9BBY3BD"],"itemData":{"id":339,"type":"article-journal","abstract":"Nusantara, especially Javanese, before the arrival of Walisongo, was culturally and religiously thick with beliefs passed down from ancestors. Religious education, in particular, has not been well organized. Java is reflected in the unorganized condition of society in terms of clothing, food, and shelter. Islam in Java was spread during the collapse of the Majapahit kingdom, then the Demak kingdom was established. This era is a transitional period of religious, political, and artistic life. For people who are Muslims, there are several levels, one of which is the guardian as a spiritual leader at the top level. Almost all Islamic education in Java refers to walisongo, although many still consider it fictitious. Some opinions are related to this because there is no historical evidence as a form of the fact of existence and education. This research focuses on the nature of Walisongo's reality and the transformation patterns of education. The ontological approach, in this case, examines the existence of Walisongo in terms of its existence and Islamic education. The essence of Walisongo's education is contained in the fibers of Prince Bonang or Het Book van Bonang and Kropak Ferrara. FiberPrince Bonang and kropak ferrara prove that Walisongo is a fact. The above text shows the truth and existence of Walisongo in terms of Islamic education.","container-title":"Jurnal Penelitian dan Evaluasi Pendidikan","language":"en","source":"Zotero","title":"WALISONGO ISLAMIC EDUCATION (CULTURAL ACCULTURATION APPROACH)","volume":"4","author":[{"family":"Dardiri","given":"Muhammad Amiruddin"}],"issued":{"date-parts":[["2023"]]}}}],"schema":"https://github.com/citation-style-language/schema/raw/master/csl-citation.json"} </w:instrText>
      </w:r>
      <w:r>
        <w:fldChar w:fldCharType="separate"/>
      </w:r>
      <w:r w:rsidRPr="006C11FA">
        <w:rPr>
          <w:szCs w:val="24"/>
        </w:rPr>
        <w:t>Muhammad Amiruddin Dardiri, "Walisongo Islamic Education (Cultural Acculturation Approach)," Journal of Educational Research and Evaluation 4 (2023).</w:t>
      </w:r>
      <w:r>
        <w:fldChar w:fldCharType="end"/>
      </w:r>
    </w:p>
  </w:footnote>
  <w:footnote w:id="34">
    <w:p w:rsidR="00803640" w:rsidRDefault="00803640" w:rsidP="00803640">
      <w:pPr>
        <w:pStyle w:val="FootnoteText"/>
        <w:ind w:firstLine="720"/>
      </w:pPr>
      <w:r>
        <w:rPr>
          <w:rStyle w:val="FootnoteReference"/>
        </w:rPr>
        <w:footnoteRef/>
      </w:r>
      <w:r>
        <w:t xml:space="preserve"> </w:t>
      </w:r>
      <w:r>
        <w:fldChar w:fldCharType="begin"/>
      </w:r>
      <w:r>
        <w:instrText xml:space="preserve"> ADDIN ZOTERO_ITEM CSL_CITATION {"citationID":"0aN2E3QU","properties":{"formattedCitation":"Reny Masyitoh dan Sadin Subekti, \\uc0\\u8220{}STRATEGI DAKWAH WALISONGO DI NUSANTARA,\\uc0\\u8221{} 2022.","plainCitation":"Reny Masyitoh dan Sadin Subekti, “STRATEGI DAKWAH WALISONGO DI NUSANTARA,” 2022.","noteIndex":28},"citationItems":[{"id":334,"uris":["http://zotero.org/users/local/5o6nij7Y/items/QHIZ9G63"],"itemData":{"id":334,"type":"article-journal","abstract":"Islam is here to provide coolness for mankind under the great Prophet Muhammad SAW. Continuing his treatise is a noble task for the Muslim community. Indonesia, which is very strategically located, has made many merchants not only stop by while trading but also spread Islam. Walisongo is a continuation of the Prophet's baton to spread Islam in Indonesia, especially on the island of Java. Having a special strategy that made Islamic teachings acceptable to the Javanese people at that time. Java, which is very attached to customs and traditions, makes Walisongo teach Islamic teachings which are full of meaning of worship, a sign of erasing all existing customs. These nine guardians in carrying out their da'wah are adjusted to their respective expertise and area of knowledge. At certain times they meet and discuss strategies, lines of struggle both within religion and in the field of government.","language":"id","source":"Zotero","title":"STRATEGI DAKWAH WALISONGO DI NUSANTARA","author":[{"family":"Masyitoh","given":"Reny"},{"family":"Subekti","given":"Sadin"}],"issued":{"date-parts":[["2022"]]}}}],"schema":"https://github.com/citation-style-language/schema/raw/master/csl-citation.json"} </w:instrText>
      </w:r>
      <w:r>
        <w:fldChar w:fldCharType="separate"/>
      </w:r>
      <w:r w:rsidRPr="006C11FA">
        <w:rPr>
          <w:szCs w:val="24"/>
        </w:rPr>
        <w:t>Reny Masyitoh and Sadin Subekti, "Walisongo Da'wah Strategy in the Archipelago," 2022.</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01AC3A4"/>
    <w:lvl w:ilvl="0" w:tplc="FFF89B24">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777AE10C"/>
    <w:lvl w:ilvl="0" w:tplc="66FEA8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5928EC30"/>
    <w:lvl w:ilvl="0" w:tplc="5742D20A">
      <w:start w:val="3"/>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D18EB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000000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360"/>
      </w:pPr>
    </w:lvl>
  </w:abstractNum>
  <w:abstractNum w:abstractNumId="5">
    <w:nsid w:val="00000006"/>
    <w:multiLevelType w:val="hybridMultilevel"/>
    <w:tmpl w:val="8A58DADA"/>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
    <w:nsid w:val="00000008"/>
    <w:multiLevelType w:val="hybridMultilevel"/>
    <w:tmpl w:val="3D287352"/>
    <w:lvl w:ilvl="0" w:tplc="ACACE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9"/>
    <w:multiLevelType w:val="hybridMultilevel"/>
    <w:tmpl w:val="011A8C10"/>
    <w:lvl w:ilvl="0" w:tplc="FA4E4F2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0000000B"/>
    <w:multiLevelType w:val="hybridMultilevel"/>
    <w:tmpl w:val="68587D28"/>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0000000C"/>
    <w:multiLevelType w:val="hybridMultilevel"/>
    <w:tmpl w:val="88AE2604"/>
    <w:lvl w:ilvl="0" w:tplc="EFD67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D"/>
    <w:multiLevelType w:val="hybridMultilevel"/>
    <w:tmpl w:val="751C4CDA"/>
    <w:lvl w:ilvl="0" w:tplc="CE32DB2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E"/>
    <w:multiLevelType w:val="hybridMultilevel"/>
    <w:tmpl w:val="AD5AD930"/>
    <w:lvl w:ilvl="0" w:tplc="6BEEE42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F"/>
    <w:multiLevelType w:val="hybridMultilevel"/>
    <w:tmpl w:val="B48CE8C2"/>
    <w:lvl w:ilvl="0" w:tplc="FE9C50C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12"/>
    <w:multiLevelType w:val="hybridMultilevel"/>
    <w:tmpl w:val="6B062DD8"/>
    <w:lvl w:ilvl="0" w:tplc="9DC03C5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C451C7"/>
    <w:multiLevelType w:val="hybridMultilevel"/>
    <w:tmpl w:val="81C00302"/>
    <w:lvl w:ilvl="0" w:tplc="04090015">
      <w:start w:val="1"/>
      <w:numFmt w:val="upperLetter"/>
      <w:lvlText w:val="%1."/>
      <w:lvlJc w:val="left"/>
      <w:pPr>
        <w:ind w:left="720" w:hanging="360"/>
      </w:pPr>
      <w:rPr>
        <w:rFonts w:hint="default"/>
      </w:rPr>
    </w:lvl>
    <w:lvl w:ilvl="1" w:tplc="A04AD6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2"/>
  </w:num>
  <w:num w:numId="5">
    <w:abstractNumId w:val="1"/>
  </w:num>
  <w:num w:numId="6">
    <w:abstractNumId w:val="9"/>
  </w:num>
  <w:num w:numId="7">
    <w:abstractNumId w:val="6"/>
  </w:num>
  <w:num w:numId="8">
    <w:abstractNumId w:val="4"/>
  </w:num>
  <w:num w:numId="9">
    <w:abstractNumId w:val="7"/>
  </w:num>
  <w:num w:numId="10">
    <w:abstractNumId w:val="8"/>
  </w:num>
  <w:num w:numId="11">
    <w:abstractNumId w:val="5"/>
  </w:num>
  <w:num w:numId="12">
    <w:abstractNumId w:val="11"/>
  </w:num>
  <w:num w:numId="13">
    <w:abstractNumId w:val="1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640"/>
    <w:rsid w:val="0002101E"/>
    <w:rsid w:val="000B2AF8"/>
    <w:rsid w:val="000E323D"/>
    <w:rsid w:val="00523C7C"/>
    <w:rsid w:val="00803640"/>
    <w:rsid w:val="0088749C"/>
    <w:rsid w:val="009C4791"/>
    <w:rsid w:val="009C6AC6"/>
    <w:rsid w:val="009D5BE2"/>
    <w:rsid w:val="009E5E2B"/>
    <w:rsid w:val="00A0306A"/>
    <w:rsid w:val="00D832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81F48-8EB5-4A06-9CDD-ABDFA1D8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640"/>
    <w:pPr>
      <w:spacing w:after="0" w:line="240" w:lineRule="auto"/>
    </w:pPr>
    <w:rPr>
      <w:rFonts w:ascii="Times New Roman" w:eastAsiaTheme="minorEastAsia"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803640"/>
  </w:style>
  <w:style w:type="character" w:styleId="Hyperlink">
    <w:name w:val="Hyperlink"/>
    <w:basedOn w:val="DefaultParagraphFont"/>
    <w:uiPriority w:val="99"/>
    <w:unhideWhenUsed/>
    <w:rsid w:val="00803640"/>
    <w:rPr>
      <w:color w:val="0000FF"/>
      <w:u w:val="single"/>
    </w:rPr>
  </w:style>
  <w:style w:type="paragraph" w:styleId="NormalWeb">
    <w:name w:val="Normal (Web)"/>
    <w:basedOn w:val="Normal"/>
    <w:uiPriority w:val="99"/>
    <w:unhideWhenUsed/>
    <w:rsid w:val="00803640"/>
    <w:pPr>
      <w:spacing w:before="100" w:beforeAutospacing="1" w:after="100" w:afterAutospacing="1"/>
    </w:pPr>
  </w:style>
  <w:style w:type="paragraph" w:customStyle="1" w:styleId="IlmuDakwah11Judul">
    <w:name w:val="Ilmu Dakwah_1.1 Judul"/>
    <w:basedOn w:val="Normal"/>
    <w:link w:val="IlmuDakwah11JudulChar"/>
    <w:qFormat/>
    <w:rsid w:val="00803640"/>
    <w:pPr>
      <w:widowControl w:val="0"/>
      <w:autoSpaceDE w:val="0"/>
      <w:autoSpaceDN w:val="0"/>
      <w:adjustRightInd w:val="0"/>
      <w:ind w:right="-32" w:hanging="1"/>
      <w:jc w:val="center"/>
    </w:pPr>
    <w:rPr>
      <w:rFonts w:ascii="Garamond" w:eastAsia="SimSun" w:hAnsi="Garamond" w:cs="Arial"/>
      <w:b/>
      <w:bCs/>
      <w:sz w:val="32"/>
      <w:szCs w:val="28"/>
      <w:lang w:val="id-ID" w:eastAsia="id-ID"/>
    </w:rPr>
  </w:style>
  <w:style w:type="character" w:customStyle="1" w:styleId="IlmuDakwah11JudulChar">
    <w:name w:val="Ilmu Dakwah_1.1 Judul Char"/>
    <w:basedOn w:val="DefaultParagraphFont"/>
    <w:link w:val="IlmuDakwah11Judul"/>
    <w:rsid w:val="00803640"/>
    <w:rPr>
      <w:rFonts w:ascii="Garamond" w:eastAsia="SimSun" w:hAnsi="Garamond" w:cs="Arial"/>
      <w:b/>
      <w:bCs/>
      <w:kern w:val="0"/>
      <w:sz w:val="32"/>
      <w:szCs w:val="28"/>
      <w:lang w:val="id-ID" w:eastAsia="id-ID"/>
    </w:rPr>
  </w:style>
  <w:style w:type="paragraph" w:customStyle="1" w:styleId="IlmuDakwah12Penulis">
    <w:name w:val="Ilmu Dakwah_1.2 Penulis"/>
    <w:basedOn w:val="Normal"/>
    <w:link w:val="IlmuDakwah12PenulisChar"/>
    <w:qFormat/>
    <w:rsid w:val="00803640"/>
    <w:pPr>
      <w:widowControl w:val="0"/>
      <w:autoSpaceDE w:val="0"/>
      <w:autoSpaceDN w:val="0"/>
      <w:adjustRightInd w:val="0"/>
      <w:spacing w:before="240"/>
      <w:ind w:right="-34"/>
      <w:jc w:val="center"/>
    </w:pPr>
    <w:rPr>
      <w:rFonts w:ascii="Garamond" w:eastAsia="SimSun" w:hAnsi="Garamond" w:cs="Arial"/>
      <w:b/>
      <w:bCs/>
      <w:szCs w:val="28"/>
      <w:lang w:val="id-ID" w:eastAsia="id-ID"/>
    </w:rPr>
  </w:style>
  <w:style w:type="character" w:customStyle="1" w:styleId="IlmuDakwah12PenulisChar">
    <w:name w:val="Ilmu Dakwah_1.2 Penulis Char"/>
    <w:basedOn w:val="DefaultParagraphFont"/>
    <w:link w:val="IlmuDakwah12Penulis"/>
    <w:rsid w:val="00803640"/>
    <w:rPr>
      <w:rFonts w:ascii="Garamond" w:eastAsia="SimSun" w:hAnsi="Garamond" w:cs="Arial"/>
      <w:b/>
      <w:bCs/>
      <w:kern w:val="0"/>
      <w:sz w:val="24"/>
      <w:szCs w:val="28"/>
      <w:lang w:val="id-ID" w:eastAsia="id-ID"/>
    </w:rPr>
  </w:style>
  <w:style w:type="paragraph" w:styleId="ListParagraph">
    <w:name w:val="List Paragraph"/>
    <w:basedOn w:val="Normal"/>
    <w:uiPriority w:val="34"/>
    <w:qFormat/>
    <w:rsid w:val="00803640"/>
    <w:pPr>
      <w:spacing w:after="200" w:line="276" w:lineRule="auto"/>
      <w:ind w:left="720"/>
      <w:contextualSpacing/>
    </w:pPr>
    <w:rPr>
      <w:rFonts w:ascii="Calibri" w:eastAsia="SimSun" w:hAnsi="Calibri" w:cs="Arial"/>
      <w:sz w:val="22"/>
      <w:szCs w:val="22"/>
      <w:lang w:val="id-ID" w:eastAsia="id-ID"/>
    </w:rPr>
  </w:style>
  <w:style w:type="paragraph" w:customStyle="1" w:styleId="IlmuDakwah23aBodyArtikelParagraf1">
    <w:name w:val="Ilmu Dakwah_2.3a Body Artikel Paragraf 1"/>
    <w:basedOn w:val="Normal"/>
    <w:qFormat/>
    <w:rsid w:val="00803640"/>
    <w:pPr>
      <w:jc w:val="both"/>
    </w:pPr>
    <w:rPr>
      <w:rFonts w:ascii="Garamond" w:eastAsia="SimSun" w:hAnsi="Garamond" w:cs="Arial"/>
      <w:szCs w:val="22"/>
      <w:lang w:val="id-ID" w:eastAsia="id-ID"/>
    </w:rPr>
  </w:style>
  <w:style w:type="paragraph" w:styleId="FootnoteText">
    <w:name w:val="footnote text"/>
    <w:basedOn w:val="Normal"/>
    <w:link w:val="FootnoteTextChar"/>
    <w:uiPriority w:val="99"/>
    <w:unhideWhenUsed/>
    <w:rsid w:val="00803640"/>
    <w:rPr>
      <w:sz w:val="20"/>
      <w:szCs w:val="20"/>
    </w:rPr>
  </w:style>
  <w:style w:type="character" w:customStyle="1" w:styleId="FootnoteTextChar">
    <w:name w:val="Footnote Text Char"/>
    <w:basedOn w:val="DefaultParagraphFont"/>
    <w:link w:val="FootnoteText"/>
    <w:uiPriority w:val="99"/>
    <w:rsid w:val="00803640"/>
    <w:rPr>
      <w:rFonts w:ascii="Times New Roman" w:eastAsiaTheme="minorEastAsia" w:hAnsi="Times New Roman" w:cs="Times New Roman"/>
      <w:kern w:val="0"/>
      <w:sz w:val="20"/>
      <w:szCs w:val="20"/>
    </w:rPr>
  </w:style>
  <w:style w:type="character" w:styleId="FootnoteReference">
    <w:name w:val="footnote reference"/>
    <w:basedOn w:val="DefaultParagraphFont"/>
    <w:uiPriority w:val="99"/>
    <w:semiHidden/>
    <w:unhideWhenUsed/>
    <w:rsid w:val="008036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irahmawati81@gmail.com" TargetMode="External"/><Relationship Id="rId3" Type="http://schemas.openxmlformats.org/officeDocument/2006/relationships/settings" Target="settings.xml"/><Relationship Id="rId7" Type="http://schemas.openxmlformats.org/officeDocument/2006/relationships/hyperlink" Target="mailto:endharros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ikmakurnia5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5152</Words>
  <Characters>29368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2023-12-06T07:18:00Z</dcterms:created>
  <dcterms:modified xsi:type="dcterms:W3CDTF">2023-12-07T07:11:00Z</dcterms:modified>
</cp:coreProperties>
</file>